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10A" w:rsidRDefault="000238F6" w:rsidP="00491964">
      <w:pPr>
        <w:jc w:val="center"/>
        <w:rPr>
          <w:rFonts w:hint="eastAsia"/>
          <w:b/>
          <w:sz w:val="36"/>
          <w:szCs w:val="36"/>
        </w:rPr>
      </w:pPr>
      <w:bookmarkStart w:id="0" w:name="_Toc475462176"/>
      <w:bookmarkStart w:id="1" w:name="_Toc175644384"/>
      <w:bookmarkStart w:id="2" w:name="_Toc513630903"/>
      <w:bookmarkStart w:id="3" w:name="_Toc508619381"/>
      <w:bookmarkStart w:id="4" w:name="_Toc508036043"/>
      <w:bookmarkStart w:id="5" w:name="_Toc535854310"/>
      <w:bookmarkStart w:id="6" w:name="_Toc500260824"/>
      <w:bookmarkStart w:id="7" w:name="_Toc475456313"/>
      <w:bookmarkStart w:id="8" w:name="_Toc513112119"/>
      <w:bookmarkStart w:id="9" w:name="_Toc475463014"/>
      <w:bookmarkStart w:id="10" w:name="_Toc535418280"/>
      <w:bookmarkStart w:id="11" w:name="_Toc478741144"/>
      <w:bookmarkStart w:id="12" w:name="_Toc511916073"/>
      <w:bookmarkStart w:id="13" w:name="_Toc528659857"/>
      <w:bookmarkStart w:id="14" w:name="_Toc110258596"/>
      <w:r w:rsidRPr="000238F6">
        <w:rPr>
          <w:rFonts w:hint="eastAsia"/>
          <w:b/>
          <w:sz w:val="36"/>
          <w:szCs w:val="36"/>
        </w:rPr>
        <w:t>华南师范大学汕尾校区二期建设初步规划设计</w:t>
      </w:r>
    </w:p>
    <w:p w:rsidR="00C35C38" w:rsidRPr="00FB7AB9" w:rsidRDefault="00C35C38" w:rsidP="00491964">
      <w:pPr>
        <w:jc w:val="center"/>
        <w:rPr>
          <w:b/>
          <w:sz w:val="36"/>
          <w:szCs w:val="36"/>
        </w:rPr>
      </w:pPr>
      <w:bookmarkStart w:id="15" w:name="_GoBack"/>
      <w:bookmarkEnd w:id="15"/>
      <w:r w:rsidRPr="00FB7AB9">
        <w:rPr>
          <w:rFonts w:hint="eastAsia"/>
          <w:b/>
          <w:sz w:val="36"/>
          <w:szCs w:val="36"/>
        </w:rPr>
        <w:t>征选公告</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rsidR="00C35C38" w:rsidRPr="00FB7AB9" w:rsidRDefault="00C35C38" w:rsidP="00FB7AB9">
      <w:pPr>
        <w:spacing w:line="360" w:lineRule="auto"/>
        <w:ind w:firstLineChars="200" w:firstLine="420"/>
        <w:jc w:val="both"/>
        <w:rPr>
          <w:rFonts w:asciiTheme="minorEastAsia" w:eastAsiaTheme="minorEastAsia" w:hAnsiTheme="minorEastAsia" w:cs="宋体"/>
        </w:rPr>
      </w:pPr>
      <w:r w:rsidRPr="00FB7AB9">
        <w:rPr>
          <w:rFonts w:asciiTheme="minorEastAsia" w:eastAsiaTheme="minorEastAsia" w:hAnsiTheme="minorEastAsia" w:cs="宋体" w:hint="eastAsia"/>
        </w:rPr>
        <w:t>广州市云兴建设工程监理有限公司（以下简称“征选代理机构”）受华南师范大学(以下简称“征选人”)的委托，就以下采购项目进行比选，邀请符合资格要求的比选人参加比选。有关事项如下：</w:t>
      </w:r>
    </w:p>
    <w:p w:rsidR="00C35C38" w:rsidRPr="00FB7AB9" w:rsidRDefault="00C35C38" w:rsidP="00FB7AB9">
      <w:pPr>
        <w:numPr>
          <w:ilvl w:val="0"/>
          <w:numId w:val="1"/>
        </w:numPr>
        <w:spacing w:line="360" w:lineRule="auto"/>
        <w:ind w:left="0" w:firstLineChars="200" w:firstLine="422"/>
        <w:jc w:val="both"/>
        <w:rPr>
          <w:rFonts w:asciiTheme="minorEastAsia" w:eastAsiaTheme="minorEastAsia" w:hAnsiTheme="minorEastAsia" w:cs="宋体"/>
          <w:b/>
          <w:bCs/>
        </w:rPr>
      </w:pPr>
      <w:r w:rsidRPr="00FB7AB9">
        <w:rPr>
          <w:rFonts w:asciiTheme="minorEastAsia" w:eastAsiaTheme="minorEastAsia" w:hAnsiTheme="minorEastAsia" w:cs="宋体" w:hint="eastAsia"/>
          <w:b/>
          <w:bCs/>
        </w:rPr>
        <w:t>征选项目简介</w:t>
      </w:r>
    </w:p>
    <w:p w:rsidR="00C35C38" w:rsidRPr="00FB7AB9" w:rsidRDefault="00C35C38" w:rsidP="00FB7AB9">
      <w:pPr>
        <w:numPr>
          <w:ilvl w:val="1"/>
          <w:numId w:val="1"/>
        </w:numPr>
        <w:spacing w:line="360" w:lineRule="auto"/>
        <w:ind w:left="0" w:firstLineChars="200" w:firstLine="420"/>
        <w:jc w:val="both"/>
        <w:rPr>
          <w:rFonts w:asciiTheme="minorEastAsia" w:eastAsiaTheme="minorEastAsia" w:hAnsiTheme="minorEastAsia" w:cs="宋体"/>
        </w:rPr>
      </w:pPr>
      <w:r w:rsidRPr="00FB7AB9">
        <w:rPr>
          <w:rFonts w:asciiTheme="minorEastAsia" w:eastAsiaTheme="minorEastAsia" w:hAnsiTheme="minorEastAsia" w:cs="宋体" w:hint="eastAsia"/>
        </w:rPr>
        <w:t>项目名称：华南师范大学汕尾校区二期建设初步规划设计</w:t>
      </w:r>
    </w:p>
    <w:p w:rsidR="00C35C38" w:rsidRPr="00FB7AB9" w:rsidRDefault="00C35C38" w:rsidP="00FB7AB9">
      <w:pPr>
        <w:numPr>
          <w:ilvl w:val="1"/>
          <w:numId w:val="1"/>
        </w:numPr>
        <w:spacing w:line="360" w:lineRule="auto"/>
        <w:ind w:left="0" w:firstLineChars="200" w:firstLine="420"/>
        <w:jc w:val="both"/>
        <w:rPr>
          <w:rFonts w:asciiTheme="minorEastAsia" w:eastAsiaTheme="minorEastAsia" w:hAnsiTheme="minorEastAsia" w:cs="宋体"/>
        </w:rPr>
      </w:pPr>
      <w:r w:rsidRPr="00FB7AB9">
        <w:rPr>
          <w:rFonts w:asciiTheme="minorEastAsia" w:eastAsiaTheme="minorEastAsia" w:hAnsiTheme="minorEastAsia" w:cs="宋体" w:hint="eastAsia"/>
        </w:rPr>
        <w:t>项目编号：</w:t>
      </w:r>
      <w:r w:rsidRPr="00FB7AB9">
        <w:rPr>
          <w:rFonts w:asciiTheme="minorEastAsia" w:eastAsiaTheme="minorEastAsia" w:hAnsiTheme="minorEastAsia" w:cs="宋体"/>
        </w:rPr>
        <w:t>YXZB-202</w:t>
      </w:r>
      <w:r w:rsidRPr="00FB7AB9">
        <w:rPr>
          <w:rFonts w:asciiTheme="minorEastAsia" w:eastAsiaTheme="minorEastAsia" w:hAnsiTheme="minorEastAsia" w:cs="宋体" w:hint="eastAsia"/>
        </w:rPr>
        <w:t>2</w:t>
      </w:r>
      <w:r w:rsidRPr="00FB7AB9">
        <w:rPr>
          <w:rFonts w:asciiTheme="minorEastAsia" w:eastAsiaTheme="minorEastAsia" w:hAnsiTheme="minorEastAsia" w:cs="宋体"/>
        </w:rPr>
        <w:t>-GZ0</w:t>
      </w:r>
      <w:r w:rsidRPr="00FB7AB9">
        <w:rPr>
          <w:rFonts w:asciiTheme="minorEastAsia" w:eastAsiaTheme="minorEastAsia" w:hAnsiTheme="minorEastAsia" w:cs="宋体" w:hint="eastAsia"/>
        </w:rPr>
        <w:t>04</w:t>
      </w:r>
    </w:p>
    <w:p w:rsidR="00C35C38" w:rsidRPr="00FB7AB9" w:rsidRDefault="00C35C38" w:rsidP="00FB7AB9">
      <w:pPr>
        <w:numPr>
          <w:ilvl w:val="1"/>
          <w:numId w:val="1"/>
        </w:numPr>
        <w:spacing w:line="360" w:lineRule="auto"/>
        <w:ind w:left="0" w:firstLineChars="200" w:firstLine="420"/>
        <w:jc w:val="both"/>
        <w:rPr>
          <w:rFonts w:asciiTheme="minorEastAsia" w:eastAsiaTheme="minorEastAsia" w:hAnsiTheme="minorEastAsia" w:cs="宋体"/>
        </w:rPr>
      </w:pPr>
      <w:r w:rsidRPr="00FB7AB9">
        <w:rPr>
          <w:rFonts w:asciiTheme="minorEastAsia" w:eastAsiaTheme="minorEastAsia" w:hAnsiTheme="minorEastAsia" w:cs="宋体" w:hint="eastAsia"/>
        </w:rPr>
        <w:t>项目类别：服务</w:t>
      </w:r>
      <w:r w:rsidRPr="00FB7AB9">
        <w:rPr>
          <w:rStyle w:val="a7"/>
          <w:rFonts w:asciiTheme="minorEastAsia" w:eastAsiaTheme="minorEastAsia" w:hAnsiTheme="minorEastAsia" w:cs="宋体" w:hint="eastAsia"/>
        </w:rPr>
        <w:t>类</w:t>
      </w:r>
    </w:p>
    <w:p w:rsidR="00C35C38" w:rsidRPr="00FB7AB9" w:rsidRDefault="00C35C38" w:rsidP="00FB7AB9">
      <w:pPr>
        <w:numPr>
          <w:ilvl w:val="1"/>
          <w:numId w:val="1"/>
        </w:numPr>
        <w:spacing w:line="360" w:lineRule="auto"/>
        <w:ind w:left="0" w:firstLineChars="200" w:firstLine="420"/>
        <w:jc w:val="both"/>
        <w:rPr>
          <w:rFonts w:asciiTheme="minorEastAsia" w:eastAsiaTheme="minorEastAsia" w:hAnsiTheme="minorEastAsia" w:cs="宋体"/>
        </w:rPr>
      </w:pPr>
      <w:r w:rsidRPr="00FB7AB9">
        <w:rPr>
          <w:rFonts w:asciiTheme="minorEastAsia" w:eastAsiaTheme="minorEastAsia" w:hAnsiTheme="minorEastAsia" w:cs="宋体" w:hint="eastAsia"/>
        </w:rPr>
        <w:t>采购预算：最高投标限价为人民币40万元。</w:t>
      </w:r>
    </w:p>
    <w:p w:rsidR="00C35C38" w:rsidRPr="00FB7AB9" w:rsidRDefault="00C35C38" w:rsidP="00FB7AB9">
      <w:pPr>
        <w:numPr>
          <w:ilvl w:val="1"/>
          <w:numId w:val="1"/>
        </w:numPr>
        <w:spacing w:line="360" w:lineRule="auto"/>
        <w:ind w:left="0" w:firstLineChars="200" w:firstLine="420"/>
        <w:jc w:val="both"/>
        <w:rPr>
          <w:rFonts w:asciiTheme="minorEastAsia" w:eastAsiaTheme="minorEastAsia" w:hAnsiTheme="minorEastAsia" w:cs="宋体"/>
        </w:rPr>
      </w:pPr>
      <w:r w:rsidRPr="00FB7AB9">
        <w:rPr>
          <w:rFonts w:asciiTheme="minorEastAsia" w:eastAsiaTheme="minorEastAsia" w:hAnsiTheme="minorEastAsia" w:cs="宋体" w:hint="eastAsia"/>
        </w:rPr>
        <w:t>采购内容及用途：见第三章用户需求书。</w:t>
      </w:r>
    </w:p>
    <w:p w:rsidR="00C35C38" w:rsidRPr="00FB7AB9" w:rsidRDefault="00C35C38" w:rsidP="00FB7AB9">
      <w:pPr>
        <w:numPr>
          <w:ilvl w:val="1"/>
          <w:numId w:val="1"/>
        </w:numPr>
        <w:spacing w:line="360" w:lineRule="auto"/>
        <w:ind w:left="0" w:firstLineChars="200" w:firstLine="420"/>
        <w:jc w:val="both"/>
        <w:rPr>
          <w:rFonts w:asciiTheme="minorEastAsia" w:eastAsiaTheme="minorEastAsia" w:hAnsiTheme="minorEastAsia" w:cs="宋体"/>
        </w:rPr>
      </w:pPr>
      <w:r w:rsidRPr="00FB7AB9">
        <w:rPr>
          <w:rFonts w:asciiTheme="minorEastAsia" w:eastAsiaTheme="minorEastAsia" w:hAnsiTheme="minorEastAsia" w:cs="宋体" w:hint="eastAsia"/>
        </w:rPr>
        <w:t>服务期：见第三章用户需求书。</w:t>
      </w:r>
    </w:p>
    <w:p w:rsidR="00C35C38" w:rsidRPr="00FB7AB9" w:rsidRDefault="00C35C38" w:rsidP="00FB7AB9">
      <w:pPr>
        <w:numPr>
          <w:ilvl w:val="0"/>
          <w:numId w:val="1"/>
        </w:numPr>
        <w:spacing w:line="360" w:lineRule="auto"/>
        <w:ind w:left="0" w:firstLineChars="200" w:firstLine="422"/>
        <w:jc w:val="both"/>
        <w:rPr>
          <w:rFonts w:asciiTheme="minorEastAsia" w:eastAsiaTheme="minorEastAsia" w:hAnsiTheme="minorEastAsia" w:cs="宋体"/>
          <w:b/>
          <w:bCs/>
        </w:rPr>
      </w:pPr>
      <w:r w:rsidRPr="00FB7AB9">
        <w:rPr>
          <w:rFonts w:asciiTheme="minorEastAsia" w:eastAsiaTheme="minorEastAsia" w:hAnsiTheme="minorEastAsia" w:cs="宋体" w:hint="eastAsia"/>
          <w:b/>
          <w:bCs/>
        </w:rPr>
        <w:t>比选人资格要求</w:t>
      </w:r>
    </w:p>
    <w:p w:rsidR="00C35C38" w:rsidRPr="00FB7AB9" w:rsidRDefault="00C35C38" w:rsidP="00FB7AB9">
      <w:pPr>
        <w:spacing w:line="360" w:lineRule="auto"/>
        <w:ind w:firstLineChars="200" w:firstLine="420"/>
        <w:jc w:val="both"/>
        <w:rPr>
          <w:rFonts w:asciiTheme="minorEastAsia" w:eastAsiaTheme="minorEastAsia" w:hAnsiTheme="minorEastAsia" w:cs="宋体"/>
        </w:rPr>
      </w:pPr>
      <w:r w:rsidRPr="00FB7AB9">
        <w:rPr>
          <w:rFonts w:asciiTheme="minorEastAsia" w:eastAsiaTheme="minorEastAsia" w:hAnsiTheme="minorEastAsia" w:cs="宋体" w:hint="eastAsia"/>
        </w:rPr>
        <w:t>1.比选人必须是中国境内注册的独立法人（包括企、事业法人）或者其他组织。比选时提交有效的企业法人营业执照（或事业法人登记证等）副本复印件。</w:t>
      </w:r>
      <w:r w:rsidRPr="00FB7AB9">
        <w:rPr>
          <w:rFonts w:asciiTheme="minorEastAsia" w:eastAsiaTheme="minorEastAsia" w:hAnsiTheme="minorEastAsia" w:cs="宋体" w:hint="eastAsia"/>
          <w:lang w:val="zh-CN"/>
        </w:rPr>
        <w:t>单位负责人为同一人或者存在直接控股、管理关系的不同比选人，</w:t>
      </w:r>
      <w:r w:rsidRPr="00FB7AB9">
        <w:rPr>
          <w:rFonts w:asciiTheme="minorEastAsia" w:eastAsiaTheme="minorEastAsia" w:hAnsiTheme="minorEastAsia" w:cs="宋体" w:hint="eastAsia"/>
        </w:rPr>
        <w:t>不得同时参加本采购项目（包组）比选。（提供声明函，格式见第六章）</w:t>
      </w:r>
    </w:p>
    <w:p w:rsidR="00C35C38" w:rsidRPr="00FB7AB9" w:rsidRDefault="00C35C38" w:rsidP="00FB7AB9">
      <w:pPr>
        <w:spacing w:line="360" w:lineRule="auto"/>
        <w:ind w:firstLineChars="200" w:firstLine="420"/>
        <w:jc w:val="both"/>
        <w:rPr>
          <w:rFonts w:asciiTheme="minorEastAsia" w:eastAsiaTheme="minorEastAsia" w:hAnsiTheme="minorEastAsia" w:cs="宋体"/>
        </w:rPr>
      </w:pPr>
      <w:r w:rsidRPr="00FB7AB9">
        <w:rPr>
          <w:rFonts w:asciiTheme="minorEastAsia" w:eastAsiaTheme="minorEastAsia" w:hAnsiTheme="minorEastAsia" w:cs="宋体" w:hint="eastAsia"/>
        </w:rPr>
        <w:t>2.已办理投标登记并获取本项目征选文件。</w:t>
      </w:r>
    </w:p>
    <w:p w:rsidR="00C35C38" w:rsidRPr="00FB7AB9" w:rsidRDefault="00C35C38" w:rsidP="00FB7AB9">
      <w:pPr>
        <w:spacing w:line="360" w:lineRule="auto"/>
        <w:ind w:firstLineChars="200" w:firstLine="420"/>
        <w:jc w:val="both"/>
        <w:rPr>
          <w:rFonts w:asciiTheme="minorEastAsia" w:eastAsiaTheme="minorEastAsia" w:hAnsiTheme="minorEastAsia" w:cs="宋体"/>
        </w:rPr>
      </w:pPr>
      <w:r w:rsidRPr="00FB7AB9">
        <w:rPr>
          <w:rFonts w:asciiTheme="minorEastAsia" w:eastAsiaTheme="minorEastAsia" w:hAnsiTheme="minorEastAsia" w:cs="宋体" w:hint="eastAsia"/>
        </w:rPr>
        <w:t>3.本项目不接受联合体比选。</w:t>
      </w:r>
    </w:p>
    <w:p w:rsidR="00C35C38" w:rsidRPr="00FB7AB9" w:rsidRDefault="00C35C38" w:rsidP="00FB7AB9">
      <w:pPr>
        <w:spacing w:line="360" w:lineRule="auto"/>
        <w:ind w:firstLineChars="200" w:firstLine="420"/>
        <w:jc w:val="both"/>
        <w:rPr>
          <w:rFonts w:asciiTheme="minorEastAsia" w:eastAsiaTheme="minorEastAsia" w:hAnsiTheme="minorEastAsia" w:cs="宋体"/>
        </w:rPr>
      </w:pPr>
      <w:r w:rsidRPr="00FB7AB9">
        <w:rPr>
          <w:rFonts w:asciiTheme="minorEastAsia" w:eastAsiaTheme="minorEastAsia" w:hAnsiTheme="minorEastAsia" w:cs="宋体" w:hint="eastAsia"/>
        </w:rPr>
        <w:t>4.比选人未被列入“信用中国”网站(www.creditchina.gov.cn)“记录失信被执行人或重大税收违法案件当事人名单或政府采购严重违法失信行为”记录名单。（征选代理机构将于比选截止日当天在“信用中国”网站（www.creditchina.gov.cn）上查询相关信息。如查询结果未发现失信行为，视为评审时比选人符合本款要求）</w:t>
      </w:r>
    </w:p>
    <w:p w:rsidR="00C35C38" w:rsidRPr="00FB7AB9" w:rsidRDefault="00C35C38" w:rsidP="00FB7AB9">
      <w:pPr>
        <w:pStyle w:val="a0"/>
        <w:spacing w:line="360" w:lineRule="auto"/>
        <w:ind w:firstLineChars="200"/>
        <w:jc w:val="both"/>
        <w:rPr>
          <w:rFonts w:asciiTheme="minorEastAsia" w:eastAsiaTheme="minorEastAsia" w:hAnsiTheme="minorEastAsia" w:cs="宋体"/>
          <w:u w:val="single"/>
          <w:shd w:val="clear" w:color="auto" w:fill="FFFFFF"/>
        </w:rPr>
      </w:pPr>
      <w:r w:rsidRPr="00FB7AB9">
        <w:rPr>
          <w:rFonts w:asciiTheme="minorEastAsia" w:eastAsiaTheme="minorEastAsia" w:hAnsiTheme="minorEastAsia" w:cs="宋体" w:hint="eastAsia"/>
        </w:rPr>
        <w:t>5.比选人须同时具备①工程设计综合甲级资质，或建筑行业设计甲级（或以上）资质，或建筑行业（建筑工程）专业设计甲级（或以上）资质；②城乡规划编制乙级（或以上）资质</w:t>
      </w:r>
      <w:r w:rsidRPr="00FB7AB9">
        <w:rPr>
          <w:rFonts w:asciiTheme="minorEastAsia" w:eastAsiaTheme="minorEastAsia" w:hAnsiTheme="minorEastAsia" w:cs="宋体" w:hint="eastAsia"/>
          <w:shd w:val="clear" w:color="auto" w:fill="FFFFFF"/>
        </w:rPr>
        <w:t>。</w:t>
      </w:r>
    </w:p>
    <w:p w:rsidR="00C35C38" w:rsidRPr="00FB7AB9" w:rsidRDefault="00C35C38" w:rsidP="00FB7AB9">
      <w:pPr>
        <w:pStyle w:val="15"/>
        <w:spacing w:line="360" w:lineRule="auto"/>
        <w:ind w:firstLineChars="200" w:firstLine="420"/>
        <w:jc w:val="both"/>
        <w:rPr>
          <w:rFonts w:asciiTheme="minorEastAsia" w:eastAsiaTheme="minorEastAsia" w:hAnsiTheme="minorEastAsia" w:cs="宋体"/>
          <w:b w:val="0"/>
          <w:kern w:val="0"/>
          <w:szCs w:val="21"/>
        </w:rPr>
      </w:pPr>
      <w:r w:rsidRPr="00FB7AB9">
        <w:rPr>
          <w:rFonts w:asciiTheme="minorEastAsia" w:eastAsiaTheme="minorEastAsia" w:hAnsiTheme="minorEastAsia" w:cs="宋体" w:hint="eastAsia"/>
          <w:b w:val="0"/>
          <w:kern w:val="0"/>
          <w:szCs w:val="21"/>
        </w:rPr>
        <w:t>香港企业独立参加投标的，须在广东省住房和城乡建设主管部门备案且备案的业务范围为：符合</w:t>
      </w:r>
      <w:r w:rsidRPr="00FB7AB9">
        <w:rPr>
          <w:rFonts w:asciiTheme="minorEastAsia" w:eastAsiaTheme="minorEastAsia" w:hAnsiTheme="minorEastAsia" w:cs="宋体" w:hint="eastAsia"/>
          <w:b w:val="0"/>
          <w:kern w:val="0"/>
          <w:szCs w:val="21"/>
          <w:u w:val="single"/>
        </w:rPr>
        <w:t>本招标项目对工程规划设计资质的要求</w:t>
      </w:r>
      <w:r w:rsidRPr="00FB7AB9">
        <w:rPr>
          <w:rFonts w:asciiTheme="minorEastAsia" w:eastAsiaTheme="minorEastAsia" w:hAnsiTheme="minorEastAsia" w:cs="宋体" w:hint="eastAsia"/>
          <w:b w:val="0"/>
          <w:kern w:val="0"/>
          <w:szCs w:val="21"/>
        </w:rPr>
        <w:t>。</w:t>
      </w:r>
    </w:p>
    <w:p w:rsidR="00C35C38" w:rsidRPr="00FB7AB9" w:rsidRDefault="00C35C38" w:rsidP="00FB7AB9">
      <w:pPr>
        <w:pStyle w:val="15"/>
        <w:spacing w:line="360" w:lineRule="auto"/>
        <w:ind w:firstLineChars="200" w:firstLine="420"/>
        <w:jc w:val="both"/>
        <w:rPr>
          <w:rFonts w:asciiTheme="minorEastAsia" w:eastAsiaTheme="minorEastAsia" w:hAnsiTheme="minorEastAsia" w:cs="宋体"/>
          <w:b w:val="0"/>
          <w:kern w:val="0"/>
          <w:szCs w:val="21"/>
        </w:rPr>
      </w:pPr>
      <w:r w:rsidRPr="00FB7AB9">
        <w:rPr>
          <w:rFonts w:asciiTheme="minorEastAsia" w:eastAsiaTheme="minorEastAsia" w:hAnsiTheme="minorEastAsia" w:cs="宋体" w:hint="eastAsia"/>
          <w:b w:val="0"/>
          <w:kern w:val="0"/>
          <w:szCs w:val="21"/>
        </w:rPr>
        <w:t>注： 1）、国内申请人具体资质要求按照《建设工程勘察设计资质管理规定》（建设</w:t>
      </w:r>
      <w:r w:rsidRPr="00FB7AB9">
        <w:rPr>
          <w:rFonts w:asciiTheme="minorEastAsia" w:eastAsiaTheme="minorEastAsia" w:hAnsiTheme="minorEastAsia" w:cs="宋体" w:hint="eastAsia"/>
          <w:b w:val="0"/>
          <w:kern w:val="0"/>
          <w:szCs w:val="21"/>
        </w:rPr>
        <w:lastRenderedPageBreak/>
        <w:t>部令第160号）、《建设工程勘察设计资质管理规定实施意见》（建市[2007]202号）、《工程勘察资质标准》（建市[2013]9号）、《工程设计资质标准》（建市〔2007〕86号）、《住房城乡建设部关于促进建筑工程设计事务所发展有关事项的通知》（建市（2016）261号）填写。</w:t>
      </w:r>
    </w:p>
    <w:p w:rsidR="00C35C38" w:rsidRPr="00FB7AB9" w:rsidRDefault="00C35C38" w:rsidP="00FB7AB9">
      <w:pPr>
        <w:pStyle w:val="a0"/>
        <w:spacing w:line="360" w:lineRule="auto"/>
        <w:ind w:firstLineChars="200" w:firstLine="422"/>
        <w:jc w:val="both"/>
        <w:rPr>
          <w:rFonts w:asciiTheme="minorEastAsia" w:eastAsiaTheme="minorEastAsia" w:hAnsiTheme="minorEastAsia" w:cs="宋体"/>
        </w:rPr>
      </w:pPr>
      <w:r w:rsidRPr="00FB7AB9">
        <w:rPr>
          <w:rFonts w:asciiTheme="minorEastAsia" w:eastAsiaTheme="minorEastAsia" w:hAnsiTheme="minorEastAsia" w:cs="宋体" w:hint="eastAsia"/>
          <w:b/>
        </w:rPr>
        <w:t>2）、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rsidR="00C35C38" w:rsidRPr="00FB7AB9" w:rsidRDefault="00C35C38" w:rsidP="00FB7AB9">
      <w:pPr>
        <w:pStyle w:val="a0"/>
        <w:spacing w:line="360" w:lineRule="auto"/>
        <w:ind w:firstLineChars="200"/>
        <w:jc w:val="both"/>
        <w:rPr>
          <w:rFonts w:asciiTheme="minorEastAsia" w:eastAsiaTheme="minorEastAsia" w:hAnsiTheme="minorEastAsia" w:cs="宋体"/>
        </w:rPr>
      </w:pPr>
      <w:r w:rsidRPr="00FB7AB9">
        <w:rPr>
          <w:rFonts w:asciiTheme="minorEastAsia" w:eastAsiaTheme="minorEastAsia" w:hAnsiTheme="minorEastAsia" w:cs="宋体" w:hint="eastAsia"/>
        </w:rPr>
        <w:t>6.比选人委派的项目负责人，须具备一级注册建筑师资格；或注册城乡规划师资格；或在广东省住房和城乡建设主管部门备案且备案的业务范围符合本招标项目对项目负责人要求的香港专业人士，为比选人的正式员工[需提供项目负责人的身份证、职称证或注册执业证书及自登记截止日期前三个月或以上的社会保险证明（社保证明需能反映参保人在该单位缴纳社保)复印件加盖公章]”。</w:t>
      </w:r>
    </w:p>
    <w:p w:rsidR="00C35C38" w:rsidRPr="00FB7AB9" w:rsidRDefault="00C35C38" w:rsidP="00FB7AB9">
      <w:pPr>
        <w:pStyle w:val="a0"/>
        <w:spacing w:line="360" w:lineRule="auto"/>
        <w:ind w:firstLineChars="200"/>
        <w:jc w:val="both"/>
        <w:rPr>
          <w:rFonts w:asciiTheme="minorEastAsia" w:eastAsiaTheme="minorEastAsia" w:hAnsiTheme="minorEastAsia" w:cs="宋体"/>
        </w:rPr>
      </w:pPr>
      <w:r w:rsidRPr="00FB7AB9">
        <w:rPr>
          <w:rFonts w:asciiTheme="minorEastAsia" w:eastAsiaTheme="minorEastAsia" w:hAnsiTheme="minorEastAsia" w:cs="宋体" w:hint="eastAsia"/>
        </w:rPr>
        <w:t>香港企业独立参加投标的，须提供香港建筑师注册管理局注册的建筑师证书复印件并提供在广东省住房和城乡建设主管部门备案证明复印件。</w:t>
      </w:r>
    </w:p>
    <w:p w:rsidR="00C35C38" w:rsidRPr="00FB7AB9" w:rsidRDefault="00C35C38" w:rsidP="00FB7AB9">
      <w:pPr>
        <w:pStyle w:val="a0"/>
        <w:spacing w:line="360" w:lineRule="auto"/>
        <w:ind w:firstLineChars="200"/>
        <w:jc w:val="both"/>
        <w:rPr>
          <w:rFonts w:asciiTheme="minorEastAsia" w:eastAsiaTheme="minorEastAsia" w:hAnsiTheme="minorEastAsia" w:cs="宋体"/>
        </w:rPr>
      </w:pPr>
      <w:r w:rsidRPr="00FB7AB9">
        <w:rPr>
          <w:rFonts w:asciiTheme="minorEastAsia" w:eastAsiaTheme="minorEastAsia" w:hAnsiTheme="minorEastAsia" w:cs="宋体" w:hint="eastAsia"/>
        </w:rPr>
        <w:t>注：香港专业人士的备案业务范围依据《广东省住房和城乡建设厅关于印发香港工程建设咨询企业和专业人士在粤港澳大湾区内地城市开业执业试点管理暂行办法的通知》（粤建规范〔2020〕1号）确定。</w:t>
      </w:r>
    </w:p>
    <w:p w:rsidR="00C35C38" w:rsidRPr="00FB7AB9" w:rsidRDefault="00C35C38" w:rsidP="00FB7AB9">
      <w:pPr>
        <w:pStyle w:val="a0"/>
        <w:spacing w:line="360" w:lineRule="auto"/>
        <w:ind w:firstLineChars="200"/>
        <w:jc w:val="both"/>
        <w:rPr>
          <w:rFonts w:asciiTheme="minorEastAsia" w:eastAsiaTheme="minorEastAsia" w:hAnsiTheme="minorEastAsia" w:cs="宋体"/>
        </w:rPr>
      </w:pPr>
      <w:r w:rsidRPr="00FB7AB9">
        <w:rPr>
          <w:rFonts w:asciiTheme="minorEastAsia" w:eastAsiaTheme="minorEastAsia" w:hAnsiTheme="minorEastAsia" w:cs="宋体" w:hint="eastAsia"/>
        </w:rPr>
        <w:t>7.比选人没有处于被责令停业；没有处于被建设行政主管部门取消投标资格的处罚期内；没有处于被建库人禁止参与的处罚期内；没有行贿犯罪记录；没有处于财产被接管、冻结、破产的状态。（提供声明函，格式见第六章）</w:t>
      </w:r>
    </w:p>
    <w:p w:rsidR="00C35C38" w:rsidRPr="00FB7AB9" w:rsidRDefault="00C35C38" w:rsidP="00FB7AB9">
      <w:pPr>
        <w:pStyle w:val="a0"/>
        <w:spacing w:line="360" w:lineRule="auto"/>
        <w:ind w:firstLineChars="200"/>
        <w:jc w:val="both"/>
        <w:rPr>
          <w:rFonts w:asciiTheme="minorEastAsia" w:eastAsiaTheme="minorEastAsia" w:hAnsiTheme="minorEastAsia" w:cs="宋体"/>
          <w:snapToGrid w:val="0"/>
        </w:rPr>
      </w:pPr>
      <w:r w:rsidRPr="00FB7AB9">
        <w:rPr>
          <w:rFonts w:asciiTheme="minorEastAsia" w:eastAsiaTheme="minorEastAsia" w:hAnsiTheme="minorEastAsia" w:cs="宋体" w:hint="eastAsia"/>
        </w:rPr>
        <w:t>8.</w:t>
      </w:r>
      <w:r w:rsidRPr="00FB7AB9">
        <w:rPr>
          <w:rFonts w:asciiTheme="minorEastAsia" w:eastAsiaTheme="minorEastAsia" w:hAnsiTheme="minorEastAsia" w:cs="宋体" w:hint="eastAsia"/>
          <w:snapToGrid w:val="0"/>
        </w:rPr>
        <w:t>比选人必须按“粤办函[2020]332号”规定已经进驻广东省网上中介服务超市，并符合其规定。</w:t>
      </w:r>
    </w:p>
    <w:p w:rsidR="00C35C38" w:rsidRPr="00FB7AB9" w:rsidRDefault="00C35C38" w:rsidP="00FB7AB9">
      <w:pPr>
        <w:pStyle w:val="a0"/>
        <w:spacing w:line="360" w:lineRule="auto"/>
        <w:ind w:firstLineChars="200"/>
        <w:jc w:val="both"/>
        <w:rPr>
          <w:rFonts w:asciiTheme="minorEastAsia" w:eastAsiaTheme="minorEastAsia" w:hAnsiTheme="minorEastAsia" w:cs="宋体"/>
          <w:snapToGrid w:val="0"/>
        </w:rPr>
      </w:pPr>
      <w:r w:rsidRPr="00FB7AB9">
        <w:rPr>
          <w:rFonts w:asciiTheme="minorEastAsia" w:eastAsiaTheme="minorEastAsia" w:hAnsiTheme="minorEastAsia" w:cs="宋体" w:hint="eastAsia"/>
          <w:snapToGrid w:val="0"/>
        </w:rPr>
        <w:t>9. 具有良好的商业信誉和健全的财务会计制度（提供书面声明，格式自定）。</w:t>
      </w:r>
    </w:p>
    <w:p w:rsidR="00C35C38" w:rsidRPr="00FB7AB9" w:rsidRDefault="00C35C38" w:rsidP="00FB7AB9">
      <w:pPr>
        <w:pStyle w:val="a0"/>
        <w:spacing w:line="360" w:lineRule="auto"/>
        <w:ind w:firstLineChars="200"/>
        <w:jc w:val="both"/>
        <w:rPr>
          <w:rFonts w:asciiTheme="minorEastAsia" w:eastAsiaTheme="minorEastAsia" w:hAnsiTheme="minorEastAsia" w:cs="宋体"/>
          <w:snapToGrid w:val="0"/>
        </w:rPr>
      </w:pPr>
      <w:r w:rsidRPr="00FB7AB9">
        <w:rPr>
          <w:rFonts w:asciiTheme="minorEastAsia" w:eastAsiaTheme="minorEastAsia" w:hAnsiTheme="minorEastAsia" w:cs="宋体" w:hint="eastAsia"/>
          <w:snapToGrid w:val="0"/>
        </w:rPr>
        <w:t>10.具有履行合同所必需的设备和专业技术能力（提供书面声明，格式自定）。</w:t>
      </w:r>
    </w:p>
    <w:p w:rsidR="00C35C38" w:rsidRPr="00FB7AB9" w:rsidRDefault="00C35C38" w:rsidP="00FB7AB9">
      <w:pPr>
        <w:pStyle w:val="a0"/>
        <w:spacing w:line="360" w:lineRule="auto"/>
        <w:ind w:firstLineChars="200"/>
        <w:jc w:val="both"/>
        <w:rPr>
          <w:rFonts w:asciiTheme="minorEastAsia" w:eastAsiaTheme="minorEastAsia" w:hAnsiTheme="minorEastAsia" w:cs="宋体"/>
          <w:snapToGrid w:val="0"/>
        </w:rPr>
      </w:pPr>
      <w:r w:rsidRPr="00FB7AB9">
        <w:rPr>
          <w:rFonts w:asciiTheme="minorEastAsia" w:eastAsiaTheme="minorEastAsia" w:hAnsiTheme="minorEastAsia" w:cs="宋体" w:hint="eastAsia"/>
          <w:snapToGrid w:val="0"/>
        </w:rPr>
        <w:t>11.有依法缴纳税收和社会保障资金的良好记录（提供书面声明，格式自定）。</w:t>
      </w:r>
    </w:p>
    <w:p w:rsidR="00C35C38" w:rsidRPr="00FB7AB9" w:rsidRDefault="00C35C38" w:rsidP="00FB7AB9">
      <w:pPr>
        <w:numPr>
          <w:ilvl w:val="0"/>
          <w:numId w:val="1"/>
        </w:numPr>
        <w:spacing w:line="360" w:lineRule="auto"/>
        <w:ind w:left="0" w:firstLineChars="200" w:firstLine="422"/>
        <w:jc w:val="both"/>
        <w:rPr>
          <w:rFonts w:asciiTheme="minorEastAsia" w:eastAsiaTheme="minorEastAsia" w:hAnsiTheme="minorEastAsia" w:cs="宋体"/>
          <w:b/>
          <w:bCs/>
        </w:rPr>
      </w:pPr>
      <w:r w:rsidRPr="00FB7AB9">
        <w:rPr>
          <w:rFonts w:asciiTheme="minorEastAsia" w:eastAsiaTheme="minorEastAsia" w:hAnsiTheme="minorEastAsia" w:cs="宋体" w:hint="eastAsia"/>
          <w:b/>
          <w:bCs/>
        </w:rPr>
        <w:t>投标登记及购买征选文件的时间、方式及征选文件售价</w:t>
      </w:r>
    </w:p>
    <w:p w:rsidR="00C35C38" w:rsidRPr="00FB7AB9" w:rsidRDefault="00C35C38" w:rsidP="00FB7AB9">
      <w:pPr>
        <w:numPr>
          <w:ilvl w:val="1"/>
          <w:numId w:val="1"/>
        </w:numPr>
        <w:spacing w:line="360" w:lineRule="auto"/>
        <w:ind w:left="0" w:firstLineChars="200" w:firstLine="420"/>
        <w:jc w:val="both"/>
        <w:rPr>
          <w:rFonts w:asciiTheme="minorEastAsia" w:eastAsiaTheme="minorEastAsia" w:hAnsiTheme="minorEastAsia" w:cs="宋体"/>
        </w:rPr>
      </w:pPr>
      <w:r w:rsidRPr="00FB7AB9">
        <w:rPr>
          <w:rFonts w:asciiTheme="minorEastAsia" w:eastAsiaTheme="minorEastAsia" w:hAnsiTheme="minorEastAsia" w:cs="宋体" w:hint="eastAsia"/>
        </w:rPr>
        <w:t>投标登记及购买征选文件时间：</w:t>
      </w:r>
      <w:r w:rsidRPr="00FB7AB9">
        <w:rPr>
          <w:rFonts w:asciiTheme="minorEastAsia" w:eastAsiaTheme="minorEastAsia" w:hAnsiTheme="minorEastAsia" w:cs="宋体" w:hint="eastAsia"/>
          <w:u w:val="single"/>
        </w:rPr>
        <w:t>2022</w:t>
      </w:r>
      <w:r w:rsidRPr="00FB7AB9">
        <w:rPr>
          <w:rFonts w:asciiTheme="minorEastAsia" w:eastAsiaTheme="minorEastAsia" w:hAnsiTheme="minorEastAsia" w:cs="宋体" w:hint="eastAsia"/>
        </w:rPr>
        <w:t>年</w:t>
      </w:r>
      <w:r w:rsidRPr="00FB7AB9">
        <w:rPr>
          <w:rFonts w:asciiTheme="minorEastAsia" w:eastAsiaTheme="minorEastAsia" w:hAnsiTheme="minorEastAsia" w:cs="宋体" w:hint="eastAsia"/>
          <w:u w:val="single"/>
        </w:rPr>
        <w:t>8</w:t>
      </w:r>
      <w:r w:rsidRPr="00FB7AB9">
        <w:rPr>
          <w:rFonts w:asciiTheme="minorEastAsia" w:eastAsiaTheme="minorEastAsia" w:hAnsiTheme="minorEastAsia" w:cs="宋体" w:hint="eastAsia"/>
        </w:rPr>
        <w:t>月</w:t>
      </w:r>
      <w:r w:rsidRPr="00FB7AB9">
        <w:rPr>
          <w:rFonts w:asciiTheme="minorEastAsia" w:eastAsiaTheme="minorEastAsia" w:hAnsiTheme="minorEastAsia" w:cs="宋体" w:hint="eastAsia"/>
          <w:u w:val="single"/>
        </w:rPr>
        <w:t>5</w:t>
      </w:r>
      <w:r w:rsidRPr="00FB7AB9">
        <w:rPr>
          <w:rFonts w:asciiTheme="minorEastAsia" w:eastAsiaTheme="minorEastAsia" w:hAnsiTheme="minorEastAsia" w:cs="宋体" w:hint="eastAsia"/>
        </w:rPr>
        <w:t>日至</w:t>
      </w:r>
      <w:r w:rsidRPr="00FB7AB9">
        <w:rPr>
          <w:rFonts w:asciiTheme="minorEastAsia" w:eastAsiaTheme="minorEastAsia" w:hAnsiTheme="minorEastAsia" w:cs="宋体" w:hint="eastAsia"/>
          <w:u w:val="single"/>
        </w:rPr>
        <w:t>2022</w:t>
      </w:r>
      <w:r w:rsidRPr="00FB7AB9">
        <w:rPr>
          <w:rFonts w:asciiTheme="minorEastAsia" w:eastAsiaTheme="minorEastAsia" w:hAnsiTheme="minorEastAsia" w:cs="宋体" w:hint="eastAsia"/>
        </w:rPr>
        <w:t>年</w:t>
      </w:r>
      <w:r w:rsidRPr="00FB7AB9">
        <w:rPr>
          <w:rFonts w:asciiTheme="minorEastAsia" w:eastAsiaTheme="minorEastAsia" w:hAnsiTheme="minorEastAsia" w:cs="宋体" w:hint="eastAsia"/>
          <w:u w:val="single"/>
        </w:rPr>
        <w:t>8</w:t>
      </w:r>
      <w:r w:rsidRPr="00FB7AB9">
        <w:rPr>
          <w:rFonts w:asciiTheme="minorEastAsia" w:eastAsiaTheme="minorEastAsia" w:hAnsiTheme="minorEastAsia" w:cs="宋体" w:hint="eastAsia"/>
        </w:rPr>
        <w:t>月</w:t>
      </w:r>
      <w:r w:rsidRPr="00FB7AB9">
        <w:rPr>
          <w:rFonts w:asciiTheme="minorEastAsia" w:eastAsiaTheme="minorEastAsia" w:hAnsiTheme="minorEastAsia" w:cs="宋体" w:hint="eastAsia"/>
          <w:u w:val="single"/>
        </w:rPr>
        <w:t>11</w:t>
      </w:r>
      <w:r w:rsidRPr="00FB7AB9">
        <w:rPr>
          <w:rFonts w:asciiTheme="minorEastAsia" w:eastAsiaTheme="minorEastAsia" w:hAnsiTheme="minorEastAsia" w:cs="宋体" w:hint="eastAsia"/>
        </w:rPr>
        <w:t>日</w:t>
      </w:r>
      <w:r w:rsidRPr="00FB7AB9">
        <w:rPr>
          <w:rFonts w:asciiTheme="minorEastAsia" w:eastAsiaTheme="minorEastAsia" w:hAnsiTheme="minorEastAsia" w:cs="宋体" w:hint="eastAsia"/>
          <w:u w:val="single"/>
        </w:rPr>
        <w:t>9:00－12:00，14:30－17:30</w:t>
      </w:r>
      <w:r w:rsidRPr="00FB7AB9">
        <w:rPr>
          <w:rFonts w:asciiTheme="minorEastAsia" w:eastAsiaTheme="minorEastAsia" w:hAnsiTheme="minorEastAsia" w:cs="宋体" w:hint="eastAsia"/>
        </w:rPr>
        <w:t>（北京时间，节假日除外）。</w:t>
      </w:r>
    </w:p>
    <w:p w:rsidR="00C35C38" w:rsidRPr="00FB7AB9" w:rsidRDefault="00C35C38" w:rsidP="00FB7AB9">
      <w:pPr>
        <w:numPr>
          <w:ilvl w:val="1"/>
          <w:numId w:val="1"/>
        </w:numPr>
        <w:spacing w:line="360" w:lineRule="auto"/>
        <w:ind w:left="0" w:firstLineChars="200" w:firstLine="420"/>
        <w:jc w:val="both"/>
        <w:rPr>
          <w:rFonts w:asciiTheme="minorEastAsia" w:eastAsiaTheme="minorEastAsia" w:hAnsiTheme="minorEastAsia" w:cs="宋体"/>
        </w:rPr>
      </w:pPr>
      <w:r w:rsidRPr="00FB7AB9">
        <w:rPr>
          <w:rFonts w:asciiTheme="minorEastAsia" w:eastAsiaTheme="minorEastAsia" w:hAnsiTheme="minorEastAsia" w:cs="宋体" w:hint="eastAsia"/>
        </w:rPr>
        <w:t>上述时间是否有改变，请密切留意变更公告的相关信息。</w:t>
      </w:r>
    </w:p>
    <w:p w:rsidR="00C35C38" w:rsidRPr="00FB7AB9" w:rsidRDefault="00C35C38" w:rsidP="00FB7AB9">
      <w:pPr>
        <w:numPr>
          <w:ilvl w:val="1"/>
          <w:numId w:val="1"/>
        </w:numPr>
        <w:spacing w:line="360" w:lineRule="auto"/>
        <w:ind w:left="0" w:firstLineChars="200" w:firstLine="420"/>
        <w:jc w:val="both"/>
        <w:rPr>
          <w:rFonts w:asciiTheme="minorEastAsia" w:eastAsiaTheme="minorEastAsia" w:hAnsiTheme="minorEastAsia" w:cs="宋体"/>
        </w:rPr>
      </w:pPr>
      <w:r w:rsidRPr="00FB7AB9">
        <w:rPr>
          <w:rFonts w:asciiTheme="minorEastAsia" w:eastAsiaTheme="minorEastAsia" w:hAnsiTheme="minorEastAsia" w:cs="宋体" w:hint="eastAsia"/>
        </w:rPr>
        <w:lastRenderedPageBreak/>
        <w:t>投标登记及购买征选文件方式：</w:t>
      </w:r>
    </w:p>
    <w:p w:rsidR="00C35C38" w:rsidRPr="00FB7AB9" w:rsidRDefault="00C35C38" w:rsidP="00FB7AB9">
      <w:pPr>
        <w:spacing w:line="360" w:lineRule="auto"/>
        <w:ind w:firstLineChars="200" w:firstLine="420"/>
        <w:jc w:val="both"/>
        <w:rPr>
          <w:rFonts w:asciiTheme="minorEastAsia" w:eastAsiaTheme="minorEastAsia" w:hAnsiTheme="minorEastAsia" w:cs="宋体"/>
        </w:rPr>
      </w:pPr>
      <w:r w:rsidRPr="00FB7AB9">
        <w:rPr>
          <w:rFonts w:asciiTheme="minorEastAsia" w:eastAsiaTheme="minorEastAsia" w:hAnsiTheme="minorEastAsia" w:cs="宋体" w:hint="eastAsia"/>
        </w:rPr>
        <w:t>凡有意参加且投标登记资料符合招标公告要求的投标申请人，请于上述规定的时间内到广州市云兴建设工程监理有限公司（广州市越秀区建设六马路10号二楼）进行投标登记并在投标登记时间内由申请人的法定代表人或委托代理人向征选代理机构购买征选文件。</w:t>
      </w:r>
    </w:p>
    <w:p w:rsidR="00C35C38" w:rsidRPr="00FB7AB9" w:rsidRDefault="00C35C38" w:rsidP="00FB7AB9">
      <w:pPr>
        <w:pStyle w:val="a0"/>
        <w:spacing w:line="360" w:lineRule="auto"/>
        <w:ind w:firstLineChars="200"/>
        <w:jc w:val="both"/>
        <w:rPr>
          <w:rFonts w:asciiTheme="minorEastAsia" w:eastAsiaTheme="minorEastAsia" w:hAnsiTheme="minorEastAsia" w:cs="宋体"/>
        </w:rPr>
      </w:pPr>
      <w:r w:rsidRPr="00FB7AB9">
        <w:rPr>
          <w:rFonts w:asciiTheme="minorEastAsia" w:eastAsiaTheme="minorEastAsia" w:hAnsiTheme="minorEastAsia" w:cs="宋体" w:hint="eastAsia"/>
        </w:rPr>
        <w:t>投标登记时需提供以下资料：</w:t>
      </w:r>
    </w:p>
    <w:p w:rsidR="00C35C38" w:rsidRPr="00FB7AB9" w:rsidRDefault="00C35C38" w:rsidP="00FB7AB9">
      <w:pPr>
        <w:pStyle w:val="a0"/>
        <w:spacing w:line="360" w:lineRule="auto"/>
        <w:ind w:firstLineChars="200"/>
        <w:jc w:val="both"/>
        <w:rPr>
          <w:rFonts w:asciiTheme="minorEastAsia" w:eastAsiaTheme="minorEastAsia" w:hAnsiTheme="minorEastAsia" w:cs="宋体"/>
        </w:rPr>
      </w:pPr>
      <w:r w:rsidRPr="00FB7AB9">
        <w:rPr>
          <w:rFonts w:asciiTheme="minorEastAsia" w:eastAsiaTheme="minorEastAsia" w:hAnsiTheme="minorEastAsia" w:cs="宋体" w:hint="eastAsia"/>
        </w:rPr>
        <w:t>1）企业法定代表人证明书原件、法定代表人身份证复印件，若为委托人进行投标登记，需同时提供法定代表人授权委托证明书原件、委托人身份证复印件（原件备查）；</w:t>
      </w:r>
    </w:p>
    <w:p w:rsidR="00C35C38" w:rsidRPr="00FB7AB9" w:rsidRDefault="00C35C38" w:rsidP="00FB7AB9">
      <w:pPr>
        <w:pStyle w:val="a0"/>
        <w:spacing w:line="360" w:lineRule="auto"/>
        <w:ind w:firstLineChars="200"/>
        <w:jc w:val="both"/>
        <w:rPr>
          <w:rFonts w:asciiTheme="minorEastAsia" w:eastAsiaTheme="minorEastAsia" w:hAnsiTheme="minorEastAsia" w:cs="宋体"/>
        </w:rPr>
      </w:pPr>
      <w:r w:rsidRPr="00FB7AB9">
        <w:rPr>
          <w:rFonts w:asciiTheme="minorEastAsia" w:eastAsiaTheme="minorEastAsia" w:hAnsiTheme="minorEastAsia" w:cs="宋体" w:hint="eastAsia"/>
        </w:rPr>
        <w:t>2）法人营业执照副本复印件、企业资质证书副本复印件加盖公章；</w:t>
      </w:r>
    </w:p>
    <w:p w:rsidR="00C35C38" w:rsidRPr="00FB7AB9" w:rsidRDefault="00C35C38" w:rsidP="00FB7AB9">
      <w:pPr>
        <w:pStyle w:val="a0"/>
        <w:spacing w:line="360" w:lineRule="auto"/>
        <w:ind w:firstLineChars="200"/>
        <w:jc w:val="both"/>
        <w:rPr>
          <w:rFonts w:asciiTheme="minorEastAsia" w:eastAsiaTheme="minorEastAsia" w:hAnsiTheme="minorEastAsia" w:cs="宋体"/>
        </w:rPr>
      </w:pPr>
      <w:r w:rsidRPr="00FB7AB9">
        <w:rPr>
          <w:rFonts w:asciiTheme="minorEastAsia" w:eastAsiaTheme="minorEastAsia" w:hAnsiTheme="minorEastAsia" w:cs="宋体" w:hint="eastAsia"/>
        </w:rPr>
        <w:t>3）拟派项目负责人证明材料复印件，需提供项目负责人的身份证、职称证或注册执业证书及自登记截止日期前三个月或以上的社会保险证明复印件加盖公章；</w:t>
      </w:r>
    </w:p>
    <w:p w:rsidR="00C35C38" w:rsidRPr="00FB7AB9" w:rsidRDefault="00C35C38" w:rsidP="00FB7AB9">
      <w:pPr>
        <w:spacing w:line="360" w:lineRule="auto"/>
        <w:ind w:firstLineChars="200" w:firstLine="420"/>
        <w:jc w:val="both"/>
        <w:rPr>
          <w:rFonts w:asciiTheme="minorEastAsia" w:eastAsiaTheme="minorEastAsia" w:hAnsiTheme="minorEastAsia" w:cs="宋体"/>
        </w:rPr>
      </w:pPr>
      <w:r w:rsidRPr="00FB7AB9">
        <w:rPr>
          <w:rFonts w:asciiTheme="minorEastAsia" w:eastAsiaTheme="minorEastAsia" w:hAnsiTheme="minorEastAsia" w:cs="宋体" w:hint="eastAsia"/>
        </w:rPr>
        <w:t>注：①以上资料按顺序一式两份装订；</w:t>
      </w:r>
    </w:p>
    <w:p w:rsidR="00C35C38" w:rsidRPr="00FB7AB9" w:rsidRDefault="00C35C38" w:rsidP="00FB7AB9">
      <w:pPr>
        <w:spacing w:line="360" w:lineRule="auto"/>
        <w:ind w:firstLineChars="200" w:firstLine="420"/>
        <w:jc w:val="both"/>
        <w:rPr>
          <w:rFonts w:asciiTheme="minorEastAsia" w:eastAsiaTheme="minorEastAsia" w:hAnsiTheme="minorEastAsia" w:cs="宋体"/>
        </w:rPr>
      </w:pPr>
      <w:r w:rsidRPr="00FB7AB9">
        <w:rPr>
          <w:rFonts w:asciiTheme="minorEastAsia" w:eastAsiaTheme="minorEastAsia" w:hAnsiTheme="minorEastAsia" w:cs="宋体" w:hint="eastAsia"/>
        </w:rPr>
        <w:t>②以上投标登记资料不齐全、不符合要求的，不接受投标登记；</w:t>
      </w:r>
    </w:p>
    <w:p w:rsidR="00C35C38" w:rsidRPr="00FB7AB9" w:rsidRDefault="00C35C38" w:rsidP="00FB7AB9">
      <w:pPr>
        <w:pStyle w:val="a0"/>
        <w:spacing w:line="360" w:lineRule="auto"/>
        <w:ind w:firstLineChars="200"/>
        <w:jc w:val="both"/>
        <w:rPr>
          <w:rFonts w:asciiTheme="minorEastAsia" w:eastAsiaTheme="minorEastAsia" w:hAnsiTheme="minorEastAsia" w:cs="宋体"/>
        </w:rPr>
      </w:pPr>
      <w:r w:rsidRPr="00FB7AB9">
        <w:rPr>
          <w:rFonts w:asciiTheme="minorEastAsia" w:eastAsiaTheme="minorEastAsia" w:hAnsiTheme="minorEastAsia" w:cs="宋体" w:hint="eastAsia"/>
        </w:rPr>
        <w:t>③投标人对以上投标登记资料的真实性负责，经审查符合要求后方可投标登记购买征选文件并参与项目投标。</w:t>
      </w:r>
    </w:p>
    <w:p w:rsidR="00C35C38" w:rsidRPr="00FB7AB9" w:rsidRDefault="00C35C38" w:rsidP="00FB7AB9">
      <w:pPr>
        <w:numPr>
          <w:ilvl w:val="1"/>
          <w:numId w:val="1"/>
        </w:numPr>
        <w:spacing w:line="360" w:lineRule="auto"/>
        <w:ind w:left="0" w:firstLineChars="200" w:firstLine="420"/>
        <w:jc w:val="both"/>
        <w:rPr>
          <w:rFonts w:asciiTheme="minorEastAsia" w:eastAsiaTheme="minorEastAsia" w:hAnsiTheme="minorEastAsia" w:cs="宋体"/>
        </w:rPr>
      </w:pPr>
      <w:r w:rsidRPr="00FB7AB9">
        <w:rPr>
          <w:rFonts w:asciiTheme="minorEastAsia" w:eastAsiaTheme="minorEastAsia" w:hAnsiTheme="minorEastAsia" w:cs="宋体" w:hint="eastAsia"/>
        </w:rPr>
        <w:t>征选文件售价：人民币300元/套，标书售后不退。</w:t>
      </w:r>
    </w:p>
    <w:p w:rsidR="00C35C38" w:rsidRPr="00FB7AB9" w:rsidRDefault="00C35C38" w:rsidP="00FB7AB9">
      <w:pPr>
        <w:numPr>
          <w:ilvl w:val="0"/>
          <w:numId w:val="1"/>
        </w:numPr>
        <w:spacing w:line="360" w:lineRule="auto"/>
        <w:ind w:left="0" w:firstLineChars="200" w:firstLine="422"/>
        <w:jc w:val="both"/>
        <w:rPr>
          <w:rFonts w:asciiTheme="minorEastAsia" w:eastAsiaTheme="minorEastAsia" w:hAnsiTheme="minorEastAsia" w:cs="宋体"/>
          <w:b/>
          <w:bCs/>
        </w:rPr>
      </w:pPr>
      <w:r w:rsidRPr="00FB7AB9">
        <w:rPr>
          <w:rFonts w:asciiTheme="minorEastAsia" w:eastAsiaTheme="minorEastAsia" w:hAnsiTheme="minorEastAsia" w:cs="宋体" w:hint="eastAsia"/>
          <w:b/>
          <w:bCs/>
        </w:rPr>
        <w:t>递交比选文件时间、比选截止及开标时间、开标地点</w:t>
      </w:r>
    </w:p>
    <w:p w:rsidR="00C35C38" w:rsidRPr="00FB7AB9" w:rsidRDefault="00C35C38" w:rsidP="00FB7AB9">
      <w:pPr>
        <w:numPr>
          <w:ilvl w:val="1"/>
          <w:numId w:val="2"/>
        </w:numPr>
        <w:spacing w:line="360" w:lineRule="auto"/>
        <w:ind w:left="0" w:firstLineChars="200" w:firstLine="420"/>
        <w:jc w:val="both"/>
        <w:rPr>
          <w:rFonts w:asciiTheme="minorEastAsia" w:eastAsiaTheme="minorEastAsia" w:hAnsiTheme="minorEastAsia" w:cs="宋体"/>
        </w:rPr>
      </w:pPr>
      <w:r w:rsidRPr="00FB7AB9">
        <w:rPr>
          <w:rFonts w:asciiTheme="minorEastAsia" w:eastAsiaTheme="minorEastAsia" w:hAnsiTheme="minorEastAsia" w:cs="宋体" w:hint="eastAsia"/>
        </w:rPr>
        <w:t>递交比选文件起始时间：</w:t>
      </w:r>
      <w:r w:rsidRPr="00FB7AB9">
        <w:rPr>
          <w:rFonts w:asciiTheme="minorEastAsia" w:eastAsiaTheme="minorEastAsia" w:hAnsiTheme="minorEastAsia" w:cs="宋体" w:hint="eastAsia"/>
          <w:u w:val="single"/>
        </w:rPr>
        <w:t>2022</w:t>
      </w:r>
      <w:r w:rsidRPr="00FB7AB9">
        <w:rPr>
          <w:rFonts w:asciiTheme="minorEastAsia" w:eastAsiaTheme="minorEastAsia" w:hAnsiTheme="minorEastAsia" w:cs="宋体" w:hint="eastAsia"/>
        </w:rPr>
        <w:t>年</w:t>
      </w:r>
      <w:r w:rsidRPr="00FB7AB9">
        <w:rPr>
          <w:rFonts w:asciiTheme="minorEastAsia" w:eastAsiaTheme="minorEastAsia" w:hAnsiTheme="minorEastAsia" w:cs="宋体" w:hint="eastAsia"/>
          <w:u w:val="single"/>
        </w:rPr>
        <w:t>8</w:t>
      </w:r>
      <w:r w:rsidRPr="00FB7AB9">
        <w:rPr>
          <w:rFonts w:asciiTheme="minorEastAsia" w:eastAsiaTheme="minorEastAsia" w:hAnsiTheme="minorEastAsia" w:cs="宋体" w:hint="eastAsia"/>
        </w:rPr>
        <w:t>月</w:t>
      </w:r>
      <w:r w:rsidRPr="00FB7AB9">
        <w:rPr>
          <w:rFonts w:asciiTheme="minorEastAsia" w:eastAsiaTheme="minorEastAsia" w:hAnsiTheme="minorEastAsia" w:cs="宋体" w:hint="eastAsia"/>
          <w:u w:val="single"/>
        </w:rPr>
        <w:t>15</w:t>
      </w:r>
      <w:r w:rsidRPr="00FB7AB9">
        <w:rPr>
          <w:rFonts w:asciiTheme="minorEastAsia" w:eastAsiaTheme="minorEastAsia" w:hAnsiTheme="minorEastAsia" w:cs="宋体" w:hint="eastAsia"/>
        </w:rPr>
        <w:t>日</w:t>
      </w:r>
      <w:r w:rsidRPr="00FB7AB9">
        <w:rPr>
          <w:rFonts w:asciiTheme="minorEastAsia" w:eastAsiaTheme="minorEastAsia" w:hAnsiTheme="minorEastAsia" w:cs="宋体" w:hint="eastAsia"/>
          <w:u w:val="single"/>
        </w:rPr>
        <w:t>14</w:t>
      </w:r>
      <w:r w:rsidRPr="00FB7AB9">
        <w:rPr>
          <w:rFonts w:asciiTheme="minorEastAsia" w:eastAsiaTheme="minorEastAsia" w:hAnsiTheme="minorEastAsia" w:cs="宋体" w:hint="eastAsia"/>
        </w:rPr>
        <w:t>时</w:t>
      </w:r>
      <w:r w:rsidRPr="00FB7AB9">
        <w:rPr>
          <w:rFonts w:asciiTheme="minorEastAsia" w:eastAsiaTheme="minorEastAsia" w:hAnsiTheme="minorEastAsia" w:cs="宋体" w:hint="eastAsia"/>
          <w:u w:val="single"/>
        </w:rPr>
        <w:t>30</w:t>
      </w:r>
      <w:r w:rsidRPr="00FB7AB9">
        <w:rPr>
          <w:rFonts w:asciiTheme="minorEastAsia" w:eastAsiaTheme="minorEastAsia" w:hAnsiTheme="minorEastAsia" w:cs="宋体" w:hint="eastAsia"/>
        </w:rPr>
        <w:t>分</w:t>
      </w:r>
    </w:p>
    <w:p w:rsidR="00C35C38" w:rsidRPr="00FB7AB9" w:rsidRDefault="00C35C38" w:rsidP="00FB7AB9">
      <w:pPr>
        <w:numPr>
          <w:ilvl w:val="1"/>
          <w:numId w:val="2"/>
        </w:numPr>
        <w:spacing w:line="360" w:lineRule="auto"/>
        <w:ind w:left="0" w:firstLineChars="200" w:firstLine="420"/>
        <w:jc w:val="both"/>
        <w:rPr>
          <w:rFonts w:asciiTheme="minorEastAsia" w:eastAsiaTheme="minorEastAsia" w:hAnsiTheme="minorEastAsia" w:cs="宋体"/>
        </w:rPr>
      </w:pPr>
      <w:r w:rsidRPr="00FB7AB9">
        <w:rPr>
          <w:rFonts w:asciiTheme="minorEastAsia" w:eastAsiaTheme="minorEastAsia" w:hAnsiTheme="minorEastAsia" w:cs="宋体" w:hint="eastAsia"/>
        </w:rPr>
        <w:t>递交比选文件截至时间：</w:t>
      </w:r>
      <w:r w:rsidRPr="00FB7AB9">
        <w:rPr>
          <w:rFonts w:asciiTheme="minorEastAsia" w:eastAsiaTheme="minorEastAsia" w:hAnsiTheme="minorEastAsia" w:cs="宋体" w:hint="eastAsia"/>
          <w:u w:val="single"/>
        </w:rPr>
        <w:t>2022</w:t>
      </w:r>
      <w:r w:rsidRPr="00FB7AB9">
        <w:rPr>
          <w:rFonts w:asciiTheme="minorEastAsia" w:eastAsiaTheme="minorEastAsia" w:hAnsiTheme="minorEastAsia" w:cs="宋体" w:hint="eastAsia"/>
        </w:rPr>
        <w:t>年</w:t>
      </w:r>
      <w:r w:rsidRPr="00FB7AB9">
        <w:rPr>
          <w:rFonts w:asciiTheme="minorEastAsia" w:eastAsiaTheme="minorEastAsia" w:hAnsiTheme="minorEastAsia" w:cs="宋体" w:hint="eastAsia"/>
          <w:u w:val="single"/>
        </w:rPr>
        <w:t>8</w:t>
      </w:r>
      <w:r w:rsidRPr="00FB7AB9">
        <w:rPr>
          <w:rFonts w:asciiTheme="minorEastAsia" w:eastAsiaTheme="minorEastAsia" w:hAnsiTheme="minorEastAsia" w:cs="宋体" w:hint="eastAsia"/>
        </w:rPr>
        <w:t>月</w:t>
      </w:r>
      <w:r w:rsidRPr="00FB7AB9">
        <w:rPr>
          <w:rFonts w:asciiTheme="minorEastAsia" w:eastAsiaTheme="minorEastAsia" w:hAnsiTheme="minorEastAsia" w:cs="宋体" w:hint="eastAsia"/>
          <w:u w:val="single"/>
        </w:rPr>
        <w:t>15</w:t>
      </w:r>
      <w:r w:rsidRPr="00FB7AB9">
        <w:rPr>
          <w:rFonts w:asciiTheme="minorEastAsia" w:eastAsiaTheme="minorEastAsia" w:hAnsiTheme="minorEastAsia" w:cs="宋体" w:hint="eastAsia"/>
        </w:rPr>
        <w:t>日</w:t>
      </w:r>
      <w:r w:rsidRPr="00FB7AB9">
        <w:rPr>
          <w:rFonts w:asciiTheme="minorEastAsia" w:eastAsiaTheme="minorEastAsia" w:hAnsiTheme="minorEastAsia" w:cs="宋体" w:hint="eastAsia"/>
          <w:u w:val="single"/>
        </w:rPr>
        <w:t>15</w:t>
      </w:r>
      <w:r w:rsidRPr="00FB7AB9">
        <w:rPr>
          <w:rFonts w:asciiTheme="minorEastAsia" w:eastAsiaTheme="minorEastAsia" w:hAnsiTheme="minorEastAsia" w:cs="宋体" w:hint="eastAsia"/>
        </w:rPr>
        <w:t>时</w:t>
      </w:r>
      <w:r w:rsidRPr="00FB7AB9">
        <w:rPr>
          <w:rFonts w:asciiTheme="minorEastAsia" w:eastAsiaTheme="minorEastAsia" w:hAnsiTheme="minorEastAsia" w:cs="宋体" w:hint="eastAsia"/>
          <w:u w:val="single"/>
        </w:rPr>
        <w:t>00</w:t>
      </w:r>
      <w:r w:rsidRPr="00FB7AB9">
        <w:rPr>
          <w:rFonts w:asciiTheme="minorEastAsia" w:eastAsiaTheme="minorEastAsia" w:hAnsiTheme="minorEastAsia" w:cs="宋体" w:hint="eastAsia"/>
        </w:rPr>
        <w:t>分</w:t>
      </w:r>
    </w:p>
    <w:p w:rsidR="00C35C38" w:rsidRPr="00FB7AB9" w:rsidRDefault="00C35C38" w:rsidP="00FB7AB9">
      <w:pPr>
        <w:numPr>
          <w:ilvl w:val="1"/>
          <w:numId w:val="2"/>
        </w:numPr>
        <w:spacing w:line="360" w:lineRule="auto"/>
        <w:ind w:left="0" w:firstLineChars="200" w:firstLine="420"/>
        <w:jc w:val="both"/>
        <w:rPr>
          <w:rFonts w:asciiTheme="minorEastAsia" w:eastAsiaTheme="minorEastAsia" w:hAnsiTheme="minorEastAsia" w:cs="宋体"/>
        </w:rPr>
      </w:pPr>
      <w:r w:rsidRPr="00FB7AB9">
        <w:rPr>
          <w:rFonts w:asciiTheme="minorEastAsia" w:eastAsiaTheme="minorEastAsia" w:hAnsiTheme="minorEastAsia" w:cs="宋体" w:hint="eastAsia"/>
        </w:rPr>
        <w:t>递交比选文件地点：广州市越秀区建设六马路10号二楼开标室</w:t>
      </w:r>
    </w:p>
    <w:p w:rsidR="00C35C38" w:rsidRPr="00FB7AB9" w:rsidRDefault="00C35C38" w:rsidP="00FB7AB9">
      <w:pPr>
        <w:numPr>
          <w:ilvl w:val="1"/>
          <w:numId w:val="2"/>
        </w:numPr>
        <w:spacing w:line="360" w:lineRule="auto"/>
        <w:ind w:left="0" w:firstLineChars="200" w:firstLine="420"/>
        <w:jc w:val="both"/>
        <w:rPr>
          <w:rFonts w:asciiTheme="minorEastAsia" w:eastAsiaTheme="minorEastAsia" w:hAnsiTheme="minorEastAsia" w:cs="宋体"/>
        </w:rPr>
      </w:pPr>
      <w:r w:rsidRPr="00FB7AB9">
        <w:rPr>
          <w:rFonts w:asciiTheme="minorEastAsia" w:eastAsiaTheme="minorEastAsia" w:hAnsiTheme="minorEastAsia" w:cs="宋体" w:hint="eastAsia"/>
        </w:rPr>
        <w:t>比选截止及开标时间：</w:t>
      </w:r>
      <w:r w:rsidRPr="00FB7AB9">
        <w:rPr>
          <w:rFonts w:asciiTheme="minorEastAsia" w:eastAsiaTheme="minorEastAsia" w:hAnsiTheme="minorEastAsia" w:cs="宋体" w:hint="eastAsia"/>
          <w:u w:val="single"/>
        </w:rPr>
        <w:t>2022</w:t>
      </w:r>
      <w:r w:rsidRPr="00FB7AB9">
        <w:rPr>
          <w:rFonts w:asciiTheme="minorEastAsia" w:eastAsiaTheme="minorEastAsia" w:hAnsiTheme="minorEastAsia" w:cs="宋体" w:hint="eastAsia"/>
        </w:rPr>
        <w:t>年</w:t>
      </w:r>
      <w:r w:rsidRPr="00FB7AB9">
        <w:rPr>
          <w:rFonts w:asciiTheme="minorEastAsia" w:eastAsiaTheme="minorEastAsia" w:hAnsiTheme="minorEastAsia" w:cs="宋体" w:hint="eastAsia"/>
          <w:u w:val="single"/>
        </w:rPr>
        <w:t>8</w:t>
      </w:r>
      <w:r w:rsidRPr="00FB7AB9">
        <w:rPr>
          <w:rFonts w:asciiTheme="minorEastAsia" w:eastAsiaTheme="minorEastAsia" w:hAnsiTheme="minorEastAsia" w:cs="宋体" w:hint="eastAsia"/>
        </w:rPr>
        <w:t>月</w:t>
      </w:r>
      <w:r w:rsidRPr="00FB7AB9">
        <w:rPr>
          <w:rFonts w:asciiTheme="minorEastAsia" w:eastAsiaTheme="minorEastAsia" w:hAnsiTheme="minorEastAsia" w:cs="宋体" w:hint="eastAsia"/>
          <w:u w:val="single"/>
        </w:rPr>
        <w:t>15</w:t>
      </w:r>
      <w:r w:rsidRPr="00FB7AB9">
        <w:rPr>
          <w:rFonts w:asciiTheme="minorEastAsia" w:eastAsiaTheme="minorEastAsia" w:hAnsiTheme="minorEastAsia" w:cs="宋体" w:hint="eastAsia"/>
        </w:rPr>
        <w:t>日</w:t>
      </w:r>
      <w:r w:rsidRPr="00FB7AB9">
        <w:rPr>
          <w:rFonts w:asciiTheme="minorEastAsia" w:eastAsiaTheme="minorEastAsia" w:hAnsiTheme="minorEastAsia" w:cs="宋体" w:hint="eastAsia"/>
          <w:u w:val="single"/>
        </w:rPr>
        <w:t>15</w:t>
      </w:r>
      <w:r w:rsidRPr="00FB7AB9">
        <w:rPr>
          <w:rFonts w:asciiTheme="minorEastAsia" w:eastAsiaTheme="minorEastAsia" w:hAnsiTheme="minorEastAsia" w:cs="宋体" w:hint="eastAsia"/>
        </w:rPr>
        <w:t>时</w:t>
      </w:r>
      <w:r w:rsidRPr="00FB7AB9">
        <w:rPr>
          <w:rFonts w:asciiTheme="minorEastAsia" w:eastAsiaTheme="minorEastAsia" w:hAnsiTheme="minorEastAsia" w:cs="宋体" w:hint="eastAsia"/>
          <w:u w:val="single"/>
        </w:rPr>
        <w:t>00</w:t>
      </w:r>
      <w:r w:rsidRPr="00FB7AB9">
        <w:rPr>
          <w:rFonts w:asciiTheme="minorEastAsia" w:eastAsiaTheme="minorEastAsia" w:hAnsiTheme="minorEastAsia" w:cs="宋体" w:hint="eastAsia"/>
        </w:rPr>
        <w:t>分</w:t>
      </w:r>
    </w:p>
    <w:p w:rsidR="00C35C38" w:rsidRPr="00FB7AB9" w:rsidRDefault="00C35C38" w:rsidP="00FB7AB9">
      <w:pPr>
        <w:numPr>
          <w:ilvl w:val="1"/>
          <w:numId w:val="2"/>
        </w:numPr>
        <w:spacing w:line="360" w:lineRule="auto"/>
        <w:ind w:left="0" w:firstLineChars="200" w:firstLine="420"/>
        <w:jc w:val="both"/>
        <w:rPr>
          <w:rFonts w:asciiTheme="minorEastAsia" w:eastAsiaTheme="minorEastAsia" w:hAnsiTheme="minorEastAsia" w:cs="宋体"/>
        </w:rPr>
      </w:pPr>
      <w:r w:rsidRPr="00FB7AB9">
        <w:rPr>
          <w:rFonts w:asciiTheme="minorEastAsia" w:eastAsiaTheme="minorEastAsia" w:hAnsiTheme="minorEastAsia" w:cs="宋体" w:hint="eastAsia"/>
        </w:rPr>
        <w:t>开标地点（递交比选文件地点）：广州市越秀区建设六马路10号二楼开标室</w:t>
      </w:r>
    </w:p>
    <w:p w:rsidR="00C35C38" w:rsidRPr="00FB7AB9" w:rsidRDefault="00C35C38" w:rsidP="00FB7AB9">
      <w:pPr>
        <w:numPr>
          <w:ilvl w:val="1"/>
          <w:numId w:val="2"/>
        </w:numPr>
        <w:spacing w:line="360" w:lineRule="auto"/>
        <w:ind w:left="0" w:firstLineChars="200" w:firstLine="422"/>
        <w:jc w:val="both"/>
        <w:rPr>
          <w:rFonts w:asciiTheme="minorEastAsia" w:eastAsiaTheme="minorEastAsia" w:hAnsiTheme="minorEastAsia" w:cs="宋体"/>
        </w:rPr>
      </w:pPr>
      <w:r w:rsidRPr="00FB7AB9">
        <w:rPr>
          <w:rFonts w:asciiTheme="minorEastAsia" w:eastAsiaTheme="minorEastAsia" w:hAnsiTheme="minorEastAsia" w:cs="宋体" w:hint="eastAsia"/>
          <w:b/>
          <w:bCs/>
          <w:u w:val="single"/>
        </w:rPr>
        <w:t>比选文件递交方式：纸质比选文件</w:t>
      </w:r>
    </w:p>
    <w:p w:rsidR="00C35C38" w:rsidRPr="00FB7AB9" w:rsidRDefault="00C35C38" w:rsidP="00FB7AB9">
      <w:pPr>
        <w:numPr>
          <w:ilvl w:val="1"/>
          <w:numId w:val="2"/>
        </w:numPr>
        <w:spacing w:line="360" w:lineRule="auto"/>
        <w:ind w:left="0" w:firstLineChars="200" w:firstLine="420"/>
        <w:jc w:val="both"/>
        <w:rPr>
          <w:rFonts w:asciiTheme="minorEastAsia" w:eastAsiaTheme="minorEastAsia" w:hAnsiTheme="minorEastAsia" w:cs="宋体"/>
        </w:rPr>
      </w:pPr>
      <w:r w:rsidRPr="00FB7AB9">
        <w:rPr>
          <w:rFonts w:asciiTheme="minorEastAsia" w:eastAsiaTheme="minorEastAsia" w:hAnsiTheme="minorEastAsia" w:cs="宋体" w:hint="eastAsia"/>
        </w:rPr>
        <w:t>上述时间和地点是否有改变，请密切留意变更公告的相关信息。</w:t>
      </w:r>
    </w:p>
    <w:p w:rsidR="00C35C38" w:rsidRPr="00FB7AB9" w:rsidRDefault="00C35C38" w:rsidP="00FB7AB9">
      <w:pPr>
        <w:numPr>
          <w:ilvl w:val="0"/>
          <w:numId w:val="1"/>
        </w:numPr>
        <w:spacing w:line="360" w:lineRule="auto"/>
        <w:ind w:left="0" w:firstLineChars="200" w:firstLine="422"/>
        <w:jc w:val="both"/>
        <w:rPr>
          <w:rFonts w:asciiTheme="minorEastAsia" w:eastAsiaTheme="minorEastAsia" w:hAnsiTheme="minorEastAsia" w:cs="宋体"/>
          <w:b/>
          <w:bCs/>
        </w:rPr>
      </w:pPr>
      <w:r w:rsidRPr="00FB7AB9">
        <w:rPr>
          <w:rFonts w:asciiTheme="minorEastAsia" w:eastAsiaTheme="minorEastAsia" w:hAnsiTheme="minorEastAsia" w:cs="宋体" w:hint="eastAsia"/>
          <w:b/>
          <w:bCs/>
        </w:rPr>
        <w:t>采购信息发布及结果公告网站</w:t>
      </w:r>
    </w:p>
    <w:p w:rsidR="00C35C38" w:rsidRPr="00FB7AB9" w:rsidRDefault="00C35C38" w:rsidP="00FB7AB9">
      <w:pPr>
        <w:spacing w:line="360" w:lineRule="auto"/>
        <w:ind w:firstLineChars="200" w:firstLine="420"/>
        <w:jc w:val="both"/>
        <w:rPr>
          <w:rFonts w:asciiTheme="minorEastAsia" w:eastAsiaTheme="minorEastAsia" w:hAnsiTheme="minorEastAsia" w:cs="宋体"/>
          <w:b/>
          <w:bCs/>
        </w:rPr>
      </w:pPr>
      <w:r w:rsidRPr="00FB7AB9">
        <w:rPr>
          <w:rFonts w:asciiTheme="minorEastAsia" w:eastAsiaTheme="minorEastAsia" w:hAnsiTheme="minorEastAsia" w:cs="宋体" w:hint="eastAsia"/>
        </w:rPr>
        <w:t>中国采购与招标网（https://www.chinabidding.cn/）、中国招标投标公共服务平台（http://www.cebpubservice.com/）、广州市云兴建设工程监理有限公司网站（</w:t>
      </w:r>
      <w:hyperlink r:id="rId8" w:history="1">
        <w:r w:rsidRPr="00FB7AB9">
          <w:rPr>
            <w:rStyle w:val="a6"/>
            <w:rFonts w:asciiTheme="minorEastAsia" w:eastAsiaTheme="minorEastAsia" w:hAnsiTheme="minorEastAsia" w:cs="宋体" w:hint="eastAsia"/>
          </w:rPr>
          <w:t>http://gzyxjl</w:t>
        </w:r>
        <w:bookmarkStart w:id="16" w:name="_Hlt99112995"/>
        <w:bookmarkStart w:id="17" w:name="_Hlt99112996"/>
        <w:r w:rsidRPr="00FB7AB9">
          <w:rPr>
            <w:rStyle w:val="a6"/>
            <w:rFonts w:asciiTheme="minorEastAsia" w:eastAsiaTheme="minorEastAsia" w:hAnsiTheme="minorEastAsia" w:cs="宋体" w:hint="eastAsia"/>
          </w:rPr>
          <w:t>.</w:t>
        </w:r>
        <w:bookmarkEnd w:id="16"/>
        <w:bookmarkEnd w:id="17"/>
        <w:r w:rsidRPr="00FB7AB9">
          <w:rPr>
            <w:rStyle w:val="a6"/>
            <w:rFonts w:asciiTheme="minorEastAsia" w:eastAsiaTheme="minorEastAsia" w:hAnsiTheme="minorEastAsia" w:cs="宋体" w:hint="eastAsia"/>
          </w:rPr>
          <w:t>com//</w:t>
        </w:r>
      </w:hyperlink>
      <w:r w:rsidRPr="00FB7AB9">
        <w:rPr>
          <w:rFonts w:asciiTheme="minorEastAsia" w:eastAsiaTheme="minorEastAsia" w:hAnsiTheme="minorEastAsia" w:cs="宋体" w:hint="eastAsia"/>
        </w:rPr>
        <w:t>）及其他相关媒体。</w:t>
      </w:r>
    </w:p>
    <w:p w:rsidR="00C35C38" w:rsidRPr="00FB7AB9" w:rsidRDefault="00C35C38" w:rsidP="00FB7AB9">
      <w:pPr>
        <w:numPr>
          <w:ilvl w:val="0"/>
          <w:numId w:val="1"/>
        </w:numPr>
        <w:spacing w:line="360" w:lineRule="auto"/>
        <w:ind w:left="0" w:firstLineChars="200" w:firstLine="422"/>
        <w:jc w:val="both"/>
        <w:rPr>
          <w:rFonts w:asciiTheme="minorEastAsia" w:eastAsiaTheme="minorEastAsia" w:hAnsiTheme="minorEastAsia" w:cs="宋体"/>
          <w:b/>
          <w:bCs/>
        </w:rPr>
      </w:pPr>
      <w:r w:rsidRPr="00FB7AB9">
        <w:rPr>
          <w:rFonts w:asciiTheme="minorEastAsia" w:eastAsiaTheme="minorEastAsia" w:hAnsiTheme="minorEastAsia" w:cs="宋体" w:hint="eastAsia"/>
          <w:b/>
          <w:bCs/>
        </w:rPr>
        <w:t>对本次招标提出询问，请按以下方式联系</w:t>
      </w:r>
    </w:p>
    <w:p w:rsidR="00C35C38" w:rsidRPr="00FB7AB9" w:rsidRDefault="00C35C38" w:rsidP="00FB7AB9">
      <w:pPr>
        <w:numPr>
          <w:ilvl w:val="0"/>
          <w:numId w:val="3"/>
        </w:numPr>
        <w:spacing w:line="360" w:lineRule="auto"/>
        <w:ind w:left="0" w:firstLineChars="200" w:firstLine="420"/>
        <w:jc w:val="both"/>
        <w:rPr>
          <w:rFonts w:asciiTheme="minorEastAsia" w:eastAsiaTheme="minorEastAsia" w:hAnsiTheme="minorEastAsia" w:cs="宋体"/>
        </w:rPr>
      </w:pPr>
      <w:r w:rsidRPr="00FB7AB9">
        <w:rPr>
          <w:rFonts w:asciiTheme="minorEastAsia" w:eastAsiaTheme="minorEastAsia" w:hAnsiTheme="minorEastAsia" w:cs="宋体" w:hint="eastAsia"/>
        </w:rPr>
        <w:t>征选人信息：</w:t>
      </w:r>
    </w:p>
    <w:p w:rsidR="00C35C38" w:rsidRPr="00FB7AB9" w:rsidRDefault="00C35C38" w:rsidP="00FB7AB9">
      <w:pPr>
        <w:spacing w:line="360" w:lineRule="auto"/>
        <w:ind w:firstLineChars="200" w:firstLine="420"/>
        <w:jc w:val="both"/>
        <w:rPr>
          <w:rFonts w:asciiTheme="minorEastAsia" w:eastAsiaTheme="minorEastAsia" w:hAnsiTheme="minorEastAsia" w:cs="宋体"/>
        </w:rPr>
      </w:pPr>
      <w:r w:rsidRPr="00FB7AB9">
        <w:rPr>
          <w:rFonts w:asciiTheme="minorEastAsia" w:eastAsiaTheme="minorEastAsia" w:hAnsiTheme="minorEastAsia" w:cs="宋体" w:hint="eastAsia"/>
        </w:rPr>
        <w:t>名称：华南师范大学</w:t>
      </w:r>
    </w:p>
    <w:p w:rsidR="00C35C38" w:rsidRPr="00FB7AB9" w:rsidRDefault="00C35C38" w:rsidP="00FB7AB9">
      <w:pPr>
        <w:spacing w:line="360" w:lineRule="auto"/>
        <w:ind w:firstLineChars="200" w:firstLine="420"/>
        <w:jc w:val="both"/>
        <w:rPr>
          <w:rFonts w:asciiTheme="minorEastAsia" w:eastAsiaTheme="minorEastAsia" w:hAnsiTheme="minorEastAsia" w:cs="宋体"/>
        </w:rPr>
      </w:pPr>
      <w:r w:rsidRPr="00FB7AB9">
        <w:rPr>
          <w:rFonts w:asciiTheme="minorEastAsia" w:eastAsiaTheme="minorEastAsia" w:hAnsiTheme="minorEastAsia" w:cs="宋体" w:hint="eastAsia"/>
        </w:rPr>
        <w:lastRenderedPageBreak/>
        <w:t>地址：广州市天河区中山大道西55号</w:t>
      </w:r>
    </w:p>
    <w:p w:rsidR="00C35C38" w:rsidRPr="00FB7AB9" w:rsidRDefault="00C35C38" w:rsidP="00FB7AB9">
      <w:pPr>
        <w:numPr>
          <w:ilvl w:val="0"/>
          <w:numId w:val="3"/>
        </w:numPr>
        <w:spacing w:line="360" w:lineRule="auto"/>
        <w:ind w:left="0" w:firstLineChars="200" w:firstLine="420"/>
        <w:jc w:val="both"/>
        <w:rPr>
          <w:rFonts w:asciiTheme="minorEastAsia" w:eastAsiaTheme="minorEastAsia" w:hAnsiTheme="minorEastAsia" w:cs="宋体"/>
        </w:rPr>
      </w:pPr>
      <w:r w:rsidRPr="00FB7AB9">
        <w:rPr>
          <w:rFonts w:asciiTheme="minorEastAsia" w:eastAsiaTheme="minorEastAsia" w:hAnsiTheme="minorEastAsia" w:cs="宋体" w:hint="eastAsia"/>
        </w:rPr>
        <w:t>征选代理机构信息：</w:t>
      </w:r>
    </w:p>
    <w:p w:rsidR="00C35C38" w:rsidRPr="00FB7AB9" w:rsidRDefault="00C35C38" w:rsidP="00FB7AB9">
      <w:pPr>
        <w:pStyle w:val="a8"/>
        <w:spacing w:line="360" w:lineRule="auto"/>
        <w:ind w:firstLineChars="194" w:firstLine="407"/>
        <w:jc w:val="both"/>
        <w:rPr>
          <w:rFonts w:asciiTheme="minorEastAsia" w:eastAsiaTheme="minorEastAsia" w:hAnsiTheme="minorEastAsia" w:cs="宋体"/>
        </w:rPr>
      </w:pPr>
      <w:r w:rsidRPr="00FB7AB9">
        <w:rPr>
          <w:rFonts w:asciiTheme="minorEastAsia" w:eastAsiaTheme="minorEastAsia" w:hAnsiTheme="minorEastAsia" w:cs="宋体" w:hint="eastAsia"/>
        </w:rPr>
        <w:t>名称：广州市云兴建设工程监理有限公司</w:t>
      </w:r>
    </w:p>
    <w:p w:rsidR="00C35C38" w:rsidRPr="00FB7AB9" w:rsidRDefault="00C35C38" w:rsidP="00FB7AB9">
      <w:pPr>
        <w:spacing w:line="360" w:lineRule="auto"/>
        <w:ind w:firstLineChars="200" w:firstLine="420"/>
        <w:jc w:val="both"/>
        <w:rPr>
          <w:rFonts w:asciiTheme="minorEastAsia" w:eastAsiaTheme="minorEastAsia" w:hAnsiTheme="minorEastAsia" w:cs="宋体"/>
        </w:rPr>
      </w:pPr>
      <w:r w:rsidRPr="00FB7AB9">
        <w:rPr>
          <w:rFonts w:asciiTheme="minorEastAsia" w:eastAsiaTheme="minorEastAsia" w:hAnsiTheme="minorEastAsia" w:cs="宋体" w:hint="eastAsia"/>
        </w:rPr>
        <w:t>地址：广州市越秀区建设六马路10号二楼</w:t>
      </w:r>
    </w:p>
    <w:p w:rsidR="00C35C38" w:rsidRPr="00FB7AB9" w:rsidRDefault="00C35C38" w:rsidP="00FB7AB9">
      <w:pPr>
        <w:numPr>
          <w:ilvl w:val="0"/>
          <w:numId w:val="3"/>
        </w:numPr>
        <w:spacing w:line="360" w:lineRule="auto"/>
        <w:ind w:left="0" w:firstLineChars="200" w:firstLine="420"/>
        <w:jc w:val="both"/>
        <w:rPr>
          <w:rFonts w:asciiTheme="minorEastAsia" w:eastAsiaTheme="minorEastAsia" w:hAnsiTheme="minorEastAsia" w:cs="宋体"/>
        </w:rPr>
      </w:pPr>
      <w:r w:rsidRPr="00FB7AB9">
        <w:rPr>
          <w:rFonts w:asciiTheme="minorEastAsia" w:eastAsiaTheme="minorEastAsia" w:hAnsiTheme="minorEastAsia" w:cs="宋体" w:hint="eastAsia"/>
        </w:rPr>
        <w:t>项目联系方式：</w:t>
      </w:r>
    </w:p>
    <w:p w:rsidR="00C35C38" w:rsidRPr="00FB7AB9" w:rsidRDefault="00C35C38" w:rsidP="00FB7AB9">
      <w:pPr>
        <w:pStyle w:val="a8"/>
        <w:spacing w:line="360" w:lineRule="auto"/>
        <w:ind w:firstLineChars="194" w:firstLine="407"/>
        <w:jc w:val="both"/>
        <w:rPr>
          <w:rFonts w:asciiTheme="minorEastAsia" w:eastAsiaTheme="minorEastAsia" w:hAnsiTheme="minorEastAsia" w:cs="宋体"/>
        </w:rPr>
      </w:pPr>
      <w:r w:rsidRPr="00FB7AB9">
        <w:rPr>
          <w:rFonts w:asciiTheme="minorEastAsia" w:eastAsiaTheme="minorEastAsia" w:hAnsiTheme="minorEastAsia" w:cs="宋体" w:hint="eastAsia"/>
        </w:rPr>
        <w:t>项目联系人：胡工、何工</w:t>
      </w:r>
    </w:p>
    <w:p w:rsidR="00C35C38" w:rsidRPr="00FB7AB9" w:rsidRDefault="00C35C38" w:rsidP="00FB7AB9">
      <w:pPr>
        <w:pStyle w:val="a8"/>
        <w:spacing w:line="360" w:lineRule="auto"/>
        <w:ind w:firstLineChars="194" w:firstLine="407"/>
        <w:jc w:val="both"/>
        <w:rPr>
          <w:rFonts w:asciiTheme="minorEastAsia" w:eastAsiaTheme="minorEastAsia" w:hAnsiTheme="minorEastAsia" w:cs="宋体"/>
        </w:rPr>
      </w:pPr>
      <w:r w:rsidRPr="00FB7AB9">
        <w:rPr>
          <w:rFonts w:asciiTheme="minorEastAsia" w:eastAsiaTheme="minorEastAsia" w:hAnsiTheme="minorEastAsia" w:cs="宋体" w:hint="eastAsia"/>
        </w:rPr>
        <w:t>联系电话：020-83851835</w:t>
      </w:r>
    </w:p>
    <w:p w:rsidR="00C35C38" w:rsidRPr="00FB7AB9" w:rsidRDefault="00C35C38" w:rsidP="00FB7AB9">
      <w:pPr>
        <w:pStyle w:val="a8"/>
        <w:spacing w:line="360" w:lineRule="auto"/>
        <w:ind w:firstLineChars="194" w:firstLine="407"/>
        <w:jc w:val="both"/>
        <w:rPr>
          <w:rFonts w:asciiTheme="minorEastAsia" w:eastAsiaTheme="minorEastAsia" w:hAnsiTheme="minorEastAsia" w:cs="宋体"/>
        </w:rPr>
      </w:pPr>
      <w:r w:rsidRPr="00FB7AB9">
        <w:rPr>
          <w:rFonts w:asciiTheme="minorEastAsia" w:eastAsiaTheme="minorEastAsia" w:hAnsiTheme="minorEastAsia" w:cs="宋体" w:hint="eastAsia"/>
        </w:rPr>
        <w:t>E-mail：</w:t>
      </w:r>
      <w:hyperlink r:id="rId9" w:history="1">
        <w:r w:rsidRPr="00FB7AB9">
          <w:rPr>
            <w:rFonts w:asciiTheme="minorEastAsia" w:eastAsiaTheme="minorEastAsia" w:hAnsiTheme="minorEastAsia" w:cs="宋体" w:hint="eastAsia"/>
          </w:rPr>
          <w:t>1063790786@QQ.com</w:t>
        </w:r>
      </w:hyperlink>
    </w:p>
    <w:p w:rsidR="00C35C38" w:rsidRDefault="00C35C38" w:rsidP="00C35C38">
      <w:pPr>
        <w:ind w:firstLineChars="200" w:firstLine="482"/>
        <w:rPr>
          <w:rFonts w:ascii="宋体" w:hAnsi="宋体" w:cs="宋体"/>
          <w:b/>
          <w:bCs/>
          <w:sz w:val="24"/>
          <w:szCs w:val="24"/>
        </w:rPr>
      </w:pPr>
    </w:p>
    <w:p w:rsidR="00C35C38" w:rsidRPr="00247AB2" w:rsidRDefault="00C35C38" w:rsidP="00C35C38">
      <w:pPr>
        <w:pStyle w:val="a0"/>
      </w:pPr>
    </w:p>
    <w:p w:rsidR="00C35C38" w:rsidRPr="002C7A16" w:rsidRDefault="00C35C38" w:rsidP="00C35C38">
      <w:pPr>
        <w:pStyle w:val="a0"/>
      </w:pPr>
    </w:p>
    <w:p w:rsidR="00C35C38" w:rsidRPr="002C7A16" w:rsidRDefault="00C35C38" w:rsidP="00C35C38">
      <w:pPr>
        <w:jc w:val="right"/>
        <w:rPr>
          <w:rFonts w:asciiTheme="minorEastAsia" w:eastAsiaTheme="minorEastAsia" w:hAnsiTheme="minorEastAsia"/>
          <w:b/>
          <w:sz w:val="24"/>
          <w:szCs w:val="24"/>
        </w:rPr>
      </w:pPr>
      <w:r w:rsidRPr="002C7A16">
        <w:rPr>
          <w:rFonts w:asciiTheme="minorEastAsia" w:eastAsiaTheme="minorEastAsia" w:hAnsiTheme="minorEastAsia" w:hint="eastAsia"/>
          <w:b/>
          <w:sz w:val="24"/>
          <w:szCs w:val="24"/>
        </w:rPr>
        <w:t>广州市云兴建设工程监理有限公司</w:t>
      </w:r>
    </w:p>
    <w:p w:rsidR="00C35C38" w:rsidRPr="002C7A16" w:rsidRDefault="00C35C38" w:rsidP="00C35C38">
      <w:pPr>
        <w:pStyle w:val="a0"/>
        <w:rPr>
          <w:b/>
        </w:rPr>
      </w:pPr>
    </w:p>
    <w:p w:rsidR="00DB656F" w:rsidRDefault="00C35C38" w:rsidP="00FB7AB9">
      <w:pPr>
        <w:ind w:firstLineChars="2352" w:firstLine="5667"/>
      </w:pPr>
      <w:r w:rsidRPr="002C7A16">
        <w:rPr>
          <w:rFonts w:asciiTheme="minorEastAsia" w:eastAsiaTheme="minorEastAsia" w:hAnsiTheme="minorEastAsia" w:hint="eastAsia"/>
          <w:b/>
          <w:sz w:val="24"/>
          <w:szCs w:val="24"/>
        </w:rPr>
        <w:t>2022年</w:t>
      </w:r>
      <w:r>
        <w:rPr>
          <w:rFonts w:asciiTheme="minorEastAsia" w:eastAsiaTheme="minorEastAsia" w:hAnsiTheme="minorEastAsia" w:hint="eastAsia"/>
          <w:b/>
          <w:sz w:val="24"/>
          <w:szCs w:val="24"/>
        </w:rPr>
        <w:t>8</w:t>
      </w:r>
      <w:r w:rsidRPr="002C7A16">
        <w:rPr>
          <w:rFonts w:asciiTheme="minorEastAsia" w:eastAsiaTheme="minorEastAsia" w:hAnsiTheme="minorEastAsia" w:hint="eastAsia"/>
          <w:b/>
          <w:sz w:val="24"/>
          <w:szCs w:val="24"/>
        </w:rPr>
        <w:t>月</w:t>
      </w:r>
      <w:r>
        <w:rPr>
          <w:rFonts w:asciiTheme="minorEastAsia" w:eastAsiaTheme="minorEastAsia" w:hAnsiTheme="minorEastAsia" w:hint="eastAsia"/>
          <w:b/>
          <w:sz w:val="24"/>
          <w:szCs w:val="24"/>
        </w:rPr>
        <w:t>4</w:t>
      </w:r>
      <w:r w:rsidRPr="002C7A16">
        <w:rPr>
          <w:rFonts w:asciiTheme="minorEastAsia" w:eastAsiaTheme="minorEastAsia" w:hAnsiTheme="minorEastAsia" w:hint="eastAsia"/>
          <w:b/>
          <w:sz w:val="24"/>
          <w:szCs w:val="24"/>
        </w:rPr>
        <w:t>日</w:t>
      </w:r>
    </w:p>
    <w:sectPr w:rsidR="00DB65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8D4" w:rsidRDefault="003D48D4" w:rsidP="00C35C38">
      <w:r>
        <w:separator/>
      </w:r>
    </w:p>
  </w:endnote>
  <w:endnote w:type="continuationSeparator" w:id="0">
    <w:p w:rsidR="003D48D4" w:rsidRDefault="003D48D4" w:rsidP="00C3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8D4" w:rsidRDefault="003D48D4" w:rsidP="00C35C38">
      <w:r>
        <w:separator/>
      </w:r>
    </w:p>
  </w:footnote>
  <w:footnote w:type="continuationSeparator" w:id="0">
    <w:p w:rsidR="003D48D4" w:rsidRDefault="003D48D4" w:rsidP="00C35C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A4F616"/>
    <w:multiLevelType w:val="singleLevel"/>
    <w:tmpl w:val="B4A4F616"/>
    <w:lvl w:ilvl="0">
      <w:start w:val="1"/>
      <w:numFmt w:val="decimal"/>
      <w:lvlText w:val="%1."/>
      <w:lvlJc w:val="left"/>
      <w:pPr>
        <w:ind w:left="425" w:hanging="425"/>
      </w:pPr>
      <w:rPr>
        <w:rFonts w:ascii="宋体" w:eastAsia="宋体" w:hAnsi="宋体" w:cs="宋体" w:hint="default"/>
        <w:sz w:val="21"/>
        <w:szCs w:val="21"/>
      </w:rPr>
    </w:lvl>
  </w:abstractNum>
  <w:abstractNum w:abstractNumId="1">
    <w:nsid w:val="2F034439"/>
    <w:multiLevelType w:val="multilevel"/>
    <w:tmpl w:val="2F034439"/>
    <w:lvl w:ilvl="0">
      <w:start w:val="1"/>
      <w:numFmt w:val="chineseCountingThousand"/>
      <w:lvlText w:val="%1、"/>
      <w:lvlJc w:val="left"/>
      <w:pPr>
        <w:ind w:left="425" w:hanging="425"/>
      </w:pPr>
      <w:rPr>
        <w:rFonts w:hint="eastAsia"/>
        <w:sz w:val="21"/>
        <w:szCs w:val="21"/>
      </w:rPr>
    </w:lvl>
    <w:lvl w:ilvl="1">
      <w:start w:val="1"/>
      <w:numFmt w:val="chineseCountingThousand"/>
      <w:lvlText w:val="（%2）"/>
      <w:lvlJc w:val="left"/>
      <w:pPr>
        <w:ind w:left="992" w:hanging="567"/>
      </w:pPr>
      <w:rPr>
        <w:rFonts w:hint="eastAsia"/>
        <w:sz w:val="21"/>
        <w:szCs w:val="21"/>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6E8064E3"/>
    <w:multiLevelType w:val="multilevel"/>
    <w:tmpl w:val="6E8064E3"/>
    <w:lvl w:ilvl="0">
      <w:start w:val="1"/>
      <w:numFmt w:val="chineseCountingThousand"/>
      <w:lvlText w:val="%1、"/>
      <w:lvlJc w:val="left"/>
      <w:pPr>
        <w:ind w:left="425" w:hanging="425"/>
      </w:pPr>
      <w:rPr>
        <w:rFonts w:hint="eastAsia"/>
        <w:sz w:val="24"/>
        <w:szCs w:val="24"/>
      </w:rPr>
    </w:lvl>
    <w:lvl w:ilvl="1">
      <w:start w:val="1"/>
      <w:numFmt w:val="chineseCountingThousand"/>
      <w:lvlText w:val="（%2）"/>
      <w:lvlJc w:val="left"/>
      <w:pPr>
        <w:ind w:left="992" w:hanging="567"/>
      </w:pPr>
      <w:rPr>
        <w:rFonts w:hint="eastAsia"/>
        <w:sz w:val="21"/>
        <w:szCs w:val="21"/>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7FF"/>
    <w:rsid w:val="000238F6"/>
    <w:rsid w:val="003D48D4"/>
    <w:rsid w:val="00491964"/>
    <w:rsid w:val="004B3669"/>
    <w:rsid w:val="004E710A"/>
    <w:rsid w:val="00C35C38"/>
    <w:rsid w:val="00DB656F"/>
    <w:rsid w:val="00E417FF"/>
    <w:rsid w:val="00FB7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35C38"/>
    <w:rPr>
      <w:rFonts w:ascii="Calibri" w:eastAsia="宋体" w:hAnsi="Calibri" w:cs="Times New Roman"/>
      <w:kern w:val="0"/>
      <w:szCs w:val="21"/>
    </w:rPr>
  </w:style>
  <w:style w:type="paragraph" w:styleId="1">
    <w:name w:val="heading 1"/>
    <w:basedOn w:val="a"/>
    <w:next w:val="a"/>
    <w:link w:val="1Char"/>
    <w:uiPriority w:val="99"/>
    <w:qFormat/>
    <w:rsid w:val="00C35C38"/>
    <w:pPr>
      <w:keepNext/>
      <w:keepLines/>
      <w:spacing w:before="340" w:after="330" w:line="576"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35C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35C38"/>
    <w:rPr>
      <w:sz w:val="18"/>
      <w:szCs w:val="18"/>
    </w:rPr>
  </w:style>
  <w:style w:type="paragraph" w:styleId="a5">
    <w:name w:val="footer"/>
    <w:basedOn w:val="a"/>
    <w:link w:val="Char0"/>
    <w:uiPriority w:val="99"/>
    <w:unhideWhenUsed/>
    <w:rsid w:val="00C35C38"/>
    <w:pPr>
      <w:tabs>
        <w:tab w:val="center" w:pos="4153"/>
        <w:tab w:val="right" w:pos="8306"/>
      </w:tabs>
      <w:snapToGrid w:val="0"/>
    </w:pPr>
    <w:rPr>
      <w:sz w:val="18"/>
      <w:szCs w:val="18"/>
    </w:rPr>
  </w:style>
  <w:style w:type="character" w:customStyle="1" w:styleId="Char0">
    <w:name w:val="页脚 Char"/>
    <w:basedOn w:val="a1"/>
    <w:link w:val="a5"/>
    <w:uiPriority w:val="99"/>
    <w:rsid w:val="00C35C38"/>
    <w:rPr>
      <w:sz w:val="18"/>
      <w:szCs w:val="18"/>
    </w:rPr>
  </w:style>
  <w:style w:type="character" w:customStyle="1" w:styleId="1Char">
    <w:name w:val="标题 1 Char"/>
    <w:basedOn w:val="a1"/>
    <w:link w:val="1"/>
    <w:uiPriority w:val="99"/>
    <w:rsid w:val="00C35C38"/>
    <w:rPr>
      <w:rFonts w:ascii="Calibri" w:eastAsia="宋体" w:hAnsi="Calibri" w:cs="Times New Roman"/>
      <w:b/>
      <w:bCs/>
      <w:kern w:val="44"/>
      <w:sz w:val="44"/>
      <w:szCs w:val="44"/>
    </w:rPr>
  </w:style>
  <w:style w:type="paragraph" w:styleId="a0">
    <w:name w:val="Normal Indent"/>
    <w:basedOn w:val="a"/>
    <w:uiPriority w:val="99"/>
    <w:qFormat/>
    <w:rsid w:val="00C35C38"/>
    <w:pPr>
      <w:ind w:firstLine="420"/>
    </w:pPr>
  </w:style>
  <w:style w:type="character" w:styleId="a6">
    <w:name w:val="Hyperlink"/>
    <w:uiPriority w:val="99"/>
    <w:qFormat/>
    <w:rsid w:val="00C35C38"/>
    <w:rPr>
      <w:color w:val="0000FF"/>
      <w:u w:val="single"/>
    </w:rPr>
  </w:style>
  <w:style w:type="character" w:styleId="a7">
    <w:name w:val="annotation reference"/>
    <w:qFormat/>
    <w:rsid w:val="00C35C38"/>
    <w:rPr>
      <w:sz w:val="21"/>
      <w:szCs w:val="21"/>
    </w:rPr>
  </w:style>
  <w:style w:type="paragraph" w:customStyle="1" w:styleId="15">
    <w:name w:val="样式 宋体 行距: 1.5 倍行距"/>
    <w:basedOn w:val="a"/>
    <w:qFormat/>
    <w:rsid w:val="00C35C38"/>
    <w:pPr>
      <w:widowControl w:val="0"/>
      <w:jc w:val="center"/>
    </w:pPr>
    <w:rPr>
      <w:rFonts w:ascii="Times New Roman" w:hAnsi="Times New Roman"/>
      <w:b/>
      <w:kern w:val="2"/>
      <w:szCs w:val="22"/>
    </w:rPr>
  </w:style>
  <w:style w:type="paragraph" w:styleId="a8">
    <w:name w:val="List Paragraph"/>
    <w:basedOn w:val="a"/>
    <w:uiPriority w:val="99"/>
    <w:rsid w:val="00C35C3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35C38"/>
    <w:rPr>
      <w:rFonts w:ascii="Calibri" w:eastAsia="宋体" w:hAnsi="Calibri" w:cs="Times New Roman"/>
      <w:kern w:val="0"/>
      <w:szCs w:val="21"/>
    </w:rPr>
  </w:style>
  <w:style w:type="paragraph" w:styleId="1">
    <w:name w:val="heading 1"/>
    <w:basedOn w:val="a"/>
    <w:next w:val="a"/>
    <w:link w:val="1Char"/>
    <w:uiPriority w:val="99"/>
    <w:qFormat/>
    <w:rsid w:val="00C35C38"/>
    <w:pPr>
      <w:keepNext/>
      <w:keepLines/>
      <w:spacing w:before="340" w:after="330" w:line="576"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35C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35C38"/>
    <w:rPr>
      <w:sz w:val="18"/>
      <w:szCs w:val="18"/>
    </w:rPr>
  </w:style>
  <w:style w:type="paragraph" w:styleId="a5">
    <w:name w:val="footer"/>
    <w:basedOn w:val="a"/>
    <w:link w:val="Char0"/>
    <w:uiPriority w:val="99"/>
    <w:unhideWhenUsed/>
    <w:rsid w:val="00C35C38"/>
    <w:pPr>
      <w:tabs>
        <w:tab w:val="center" w:pos="4153"/>
        <w:tab w:val="right" w:pos="8306"/>
      </w:tabs>
      <w:snapToGrid w:val="0"/>
    </w:pPr>
    <w:rPr>
      <w:sz w:val="18"/>
      <w:szCs w:val="18"/>
    </w:rPr>
  </w:style>
  <w:style w:type="character" w:customStyle="1" w:styleId="Char0">
    <w:name w:val="页脚 Char"/>
    <w:basedOn w:val="a1"/>
    <w:link w:val="a5"/>
    <w:uiPriority w:val="99"/>
    <w:rsid w:val="00C35C38"/>
    <w:rPr>
      <w:sz w:val="18"/>
      <w:szCs w:val="18"/>
    </w:rPr>
  </w:style>
  <w:style w:type="character" w:customStyle="1" w:styleId="1Char">
    <w:name w:val="标题 1 Char"/>
    <w:basedOn w:val="a1"/>
    <w:link w:val="1"/>
    <w:uiPriority w:val="99"/>
    <w:rsid w:val="00C35C38"/>
    <w:rPr>
      <w:rFonts w:ascii="Calibri" w:eastAsia="宋体" w:hAnsi="Calibri" w:cs="Times New Roman"/>
      <w:b/>
      <w:bCs/>
      <w:kern w:val="44"/>
      <w:sz w:val="44"/>
      <w:szCs w:val="44"/>
    </w:rPr>
  </w:style>
  <w:style w:type="paragraph" w:styleId="a0">
    <w:name w:val="Normal Indent"/>
    <w:basedOn w:val="a"/>
    <w:uiPriority w:val="99"/>
    <w:qFormat/>
    <w:rsid w:val="00C35C38"/>
    <w:pPr>
      <w:ind w:firstLine="420"/>
    </w:pPr>
  </w:style>
  <w:style w:type="character" w:styleId="a6">
    <w:name w:val="Hyperlink"/>
    <w:uiPriority w:val="99"/>
    <w:qFormat/>
    <w:rsid w:val="00C35C38"/>
    <w:rPr>
      <w:color w:val="0000FF"/>
      <w:u w:val="single"/>
    </w:rPr>
  </w:style>
  <w:style w:type="character" w:styleId="a7">
    <w:name w:val="annotation reference"/>
    <w:qFormat/>
    <w:rsid w:val="00C35C38"/>
    <w:rPr>
      <w:sz w:val="21"/>
      <w:szCs w:val="21"/>
    </w:rPr>
  </w:style>
  <w:style w:type="paragraph" w:customStyle="1" w:styleId="15">
    <w:name w:val="样式 宋体 行距: 1.5 倍行距"/>
    <w:basedOn w:val="a"/>
    <w:qFormat/>
    <w:rsid w:val="00C35C38"/>
    <w:pPr>
      <w:widowControl w:val="0"/>
      <w:jc w:val="center"/>
    </w:pPr>
    <w:rPr>
      <w:rFonts w:ascii="Times New Roman" w:hAnsi="Times New Roman"/>
      <w:b/>
      <w:kern w:val="2"/>
      <w:szCs w:val="22"/>
    </w:rPr>
  </w:style>
  <w:style w:type="paragraph" w:styleId="a8">
    <w:name w:val="List Paragraph"/>
    <w:basedOn w:val="a"/>
    <w:uiPriority w:val="99"/>
    <w:rsid w:val="00C35C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zyxj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metb3@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424</Words>
  <Characters>2418</Characters>
  <Application>Microsoft Office Word</Application>
  <DocSecurity>0</DocSecurity>
  <Lines>20</Lines>
  <Paragraphs>5</Paragraphs>
  <ScaleCrop>false</ScaleCrop>
  <Company>微软中国</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2022-08-03T11:38:00Z</dcterms:created>
  <dcterms:modified xsi:type="dcterms:W3CDTF">2022-08-04T01:35:00Z</dcterms:modified>
</cp:coreProperties>
</file>